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004" w:type="dxa"/>
        <w:tblLook w:val="04A0" w:firstRow="1" w:lastRow="0" w:firstColumn="1" w:lastColumn="0" w:noHBand="0" w:noVBand="1"/>
      </w:tblPr>
      <w:tblGrid>
        <w:gridCol w:w="1668"/>
        <w:gridCol w:w="13336"/>
      </w:tblGrid>
      <w:tr w:rsidR="00FA7887" w:rsidRPr="00383079" w14:paraId="784017F4" w14:textId="77777777" w:rsidTr="381A55F5">
        <w:tc>
          <w:tcPr>
            <w:tcW w:w="15004" w:type="dxa"/>
            <w:gridSpan w:val="2"/>
          </w:tcPr>
          <w:p w14:paraId="5B57AE35" w14:textId="20E8D5D9" w:rsidR="00FA7887" w:rsidRPr="00383079" w:rsidRDefault="4903E629" w:rsidP="19B22AE9">
            <w:pPr>
              <w:spacing w:before="120"/>
              <w:jc w:val="center"/>
              <w:rPr>
                <w:rFonts w:asciiTheme="majorHAnsi" w:hAnsiTheme="majorHAnsi" w:cstheme="majorBidi"/>
                <w:b/>
                <w:bCs/>
              </w:rPr>
            </w:pPr>
            <w:bookmarkStart w:id="0" w:name="_GoBack"/>
            <w:bookmarkEnd w:id="0"/>
            <w:r w:rsidRPr="19B22AE9">
              <w:rPr>
                <w:rFonts w:asciiTheme="majorHAnsi" w:hAnsiTheme="majorHAnsi" w:cstheme="majorBidi"/>
                <w:b/>
                <w:bCs/>
              </w:rPr>
              <w:t>WILD Young Parents</w:t>
            </w:r>
            <w:r w:rsidR="38D82BAA" w:rsidRPr="19B22AE9">
              <w:rPr>
                <w:rFonts w:asciiTheme="majorHAnsi" w:hAnsiTheme="majorHAnsi" w:cstheme="majorBidi"/>
                <w:b/>
                <w:bCs/>
              </w:rPr>
              <w:t>’</w:t>
            </w:r>
            <w:r w:rsidRPr="19B22AE9">
              <w:rPr>
                <w:rFonts w:asciiTheme="majorHAnsi" w:hAnsiTheme="majorHAnsi" w:cstheme="majorBidi"/>
                <w:b/>
                <w:bCs/>
              </w:rPr>
              <w:t xml:space="preserve"> Project</w:t>
            </w:r>
          </w:p>
          <w:p w14:paraId="42FF5536" w14:textId="21B9EDCA" w:rsidR="00FA7887" w:rsidRPr="00383079" w:rsidRDefault="1560D9EC" w:rsidP="19B22AE9">
            <w:pPr>
              <w:jc w:val="center"/>
              <w:rPr>
                <w:rFonts w:asciiTheme="majorHAnsi" w:hAnsiTheme="majorHAnsi" w:cstheme="majorBidi"/>
                <w:b/>
                <w:bCs/>
              </w:rPr>
            </w:pPr>
            <w:r w:rsidRPr="381A55F5">
              <w:rPr>
                <w:rFonts w:asciiTheme="majorHAnsi" w:hAnsiTheme="majorHAnsi" w:cstheme="majorBidi"/>
                <w:b/>
                <w:bCs/>
              </w:rPr>
              <w:t>WILD</w:t>
            </w:r>
            <w:r w:rsidR="51DE99C8" w:rsidRPr="381A55F5">
              <w:rPr>
                <w:rFonts w:asciiTheme="majorHAnsi" w:hAnsiTheme="majorHAnsi" w:cstheme="majorBidi"/>
                <w:b/>
                <w:bCs/>
              </w:rPr>
              <w:t xml:space="preserve"> </w:t>
            </w:r>
            <w:r w:rsidR="3CFE4702" w:rsidRPr="381A55F5">
              <w:rPr>
                <w:rFonts w:asciiTheme="majorHAnsi" w:hAnsiTheme="majorHAnsi" w:cstheme="majorBidi"/>
                <w:b/>
                <w:bCs/>
              </w:rPr>
              <w:t>Famil</w:t>
            </w:r>
            <w:r w:rsidR="0C877B5A" w:rsidRPr="381A55F5">
              <w:rPr>
                <w:rFonts w:asciiTheme="majorHAnsi" w:hAnsiTheme="majorHAnsi" w:cstheme="majorBidi"/>
                <w:b/>
                <w:bCs/>
              </w:rPr>
              <w:t>ies</w:t>
            </w:r>
            <w:r w:rsidR="3CFE4702" w:rsidRPr="381A55F5">
              <w:rPr>
                <w:rFonts w:asciiTheme="majorHAnsi" w:hAnsiTheme="majorHAnsi" w:cstheme="majorBidi"/>
                <w:b/>
                <w:bCs/>
              </w:rPr>
              <w:t xml:space="preserve"> </w:t>
            </w:r>
            <w:r w:rsidR="4D9BEE2B" w:rsidRPr="381A55F5">
              <w:rPr>
                <w:rFonts w:asciiTheme="majorHAnsi" w:hAnsiTheme="majorHAnsi" w:cstheme="majorBidi"/>
                <w:b/>
                <w:bCs/>
              </w:rPr>
              <w:t>Worker</w:t>
            </w:r>
            <w:r w:rsidR="46988127" w:rsidRPr="381A55F5">
              <w:rPr>
                <w:rFonts w:asciiTheme="majorHAnsi" w:hAnsiTheme="majorHAnsi" w:cstheme="majorBidi"/>
                <w:b/>
                <w:bCs/>
              </w:rPr>
              <w:t xml:space="preserve"> </w:t>
            </w:r>
            <w:r w:rsidR="1B1C0C6A" w:rsidRPr="381A55F5">
              <w:rPr>
                <w:rFonts w:asciiTheme="majorHAnsi" w:hAnsiTheme="majorHAnsi" w:cstheme="majorBidi"/>
                <w:b/>
                <w:bCs/>
              </w:rPr>
              <w:t>–</w:t>
            </w:r>
            <w:r w:rsidR="46988127" w:rsidRPr="381A55F5">
              <w:rPr>
                <w:rFonts w:asciiTheme="majorHAnsi" w:hAnsiTheme="majorHAnsi" w:cstheme="majorBidi"/>
                <w:b/>
                <w:bCs/>
              </w:rPr>
              <w:t xml:space="preserve"> </w:t>
            </w:r>
            <w:r w:rsidR="00BE7A2C" w:rsidRPr="381A55F5">
              <w:rPr>
                <w:rFonts w:asciiTheme="majorHAnsi" w:hAnsiTheme="majorHAnsi" w:cstheme="majorBidi"/>
                <w:b/>
                <w:bCs/>
              </w:rPr>
              <w:t>Children</w:t>
            </w:r>
            <w:r w:rsidR="4C5BC28E" w:rsidRPr="381A55F5">
              <w:rPr>
                <w:rFonts w:asciiTheme="majorHAnsi" w:hAnsiTheme="majorHAnsi" w:cstheme="majorBidi"/>
                <w:b/>
                <w:bCs/>
              </w:rPr>
              <w:t>’</w:t>
            </w:r>
            <w:r w:rsidR="00BE7A2C" w:rsidRPr="381A55F5">
              <w:rPr>
                <w:rFonts w:asciiTheme="majorHAnsi" w:hAnsiTheme="majorHAnsi" w:cstheme="majorBidi"/>
                <w:b/>
                <w:bCs/>
              </w:rPr>
              <w:t>s Team</w:t>
            </w:r>
            <w:r>
              <w:br/>
            </w:r>
            <w:r w:rsidR="703FC28B" w:rsidRPr="381A55F5">
              <w:rPr>
                <w:rFonts w:asciiTheme="majorHAnsi" w:hAnsiTheme="majorHAnsi" w:cstheme="majorBidi"/>
                <w:b/>
                <w:bCs/>
              </w:rPr>
              <w:t>18 hours per week</w:t>
            </w:r>
          </w:p>
          <w:p w14:paraId="2E84F029" w14:textId="444F80AD" w:rsidR="65D81379" w:rsidRDefault="0E01D725" w:rsidP="381A55F5">
            <w:pPr>
              <w:jc w:val="center"/>
              <w:rPr>
                <w:rFonts w:ascii="Calibri" w:eastAsia="Calibri" w:hAnsi="Calibri" w:cs="Calibri"/>
                <w:b/>
                <w:bCs/>
                <w:color w:val="000000" w:themeColor="text1"/>
              </w:rPr>
            </w:pPr>
            <w:r w:rsidRPr="381A55F5">
              <w:rPr>
                <w:rFonts w:ascii="Calibri" w:eastAsia="Calibri" w:hAnsi="Calibri" w:cs="Calibri"/>
                <w:b/>
                <w:bCs/>
                <w:color w:val="000000" w:themeColor="text1"/>
              </w:rPr>
              <w:t>Salary £</w:t>
            </w:r>
            <w:r w:rsidR="61DDC54F" w:rsidRPr="381A55F5">
              <w:rPr>
                <w:rFonts w:ascii="Calibri" w:eastAsia="Calibri" w:hAnsi="Calibri" w:cs="Calibri"/>
                <w:b/>
                <w:bCs/>
                <w:color w:val="000000" w:themeColor="text1"/>
              </w:rPr>
              <w:t>23,825</w:t>
            </w:r>
            <w:r w:rsidRPr="381A55F5">
              <w:rPr>
                <w:rFonts w:ascii="Calibri" w:eastAsia="Calibri" w:hAnsi="Calibri" w:cs="Calibri"/>
                <w:b/>
                <w:bCs/>
                <w:color w:val="000000" w:themeColor="text1"/>
              </w:rPr>
              <w:t xml:space="preserve"> - £</w:t>
            </w:r>
            <w:r w:rsidR="69F83454" w:rsidRPr="381A55F5">
              <w:rPr>
                <w:rFonts w:ascii="Calibri" w:eastAsia="Calibri" w:hAnsi="Calibri" w:cs="Calibri"/>
                <w:b/>
                <w:bCs/>
                <w:color w:val="000000" w:themeColor="text1"/>
              </w:rPr>
              <w:t>26,3</w:t>
            </w:r>
            <w:r w:rsidR="0FC32F35" w:rsidRPr="381A55F5">
              <w:rPr>
                <w:rFonts w:ascii="Calibri" w:eastAsia="Calibri" w:hAnsi="Calibri" w:cs="Calibri"/>
                <w:b/>
                <w:bCs/>
                <w:color w:val="000000" w:themeColor="text1"/>
              </w:rPr>
              <w:t>39</w:t>
            </w:r>
          </w:p>
          <w:p w14:paraId="1A99CC37" w14:textId="545A5A75" w:rsidR="009409A3" w:rsidRPr="00183585" w:rsidRDefault="6D37EEA5" w:rsidP="08D1515C">
            <w:pPr>
              <w:spacing w:after="120"/>
              <w:jc w:val="center"/>
              <w:rPr>
                <w:rFonts w:asciiTheme="majorHAnsi" w:hAnsiTheme="majorHAnsi" w:cstheme="majorBidi"/>
                <w:b/>
                <w:bCs/>
              </w:rPr>
            </w:pPr>
            <w:r w:rsidRPr="08D1515C">
              <w:rPr>
                <w:rFonts w:asciiTheme="majorHAnsi" w:hAnsiTheme="majorHAnsi" w:cstheme="majorBidi"/>
                <w:b/>
                <w:bCs/>
              </w:rPr>
              <w:t xml:space="preserve">Role </w:t>
            </w:r>
            <w:r w:rsidR="406CECCB" w:rsidRPr="08D1515C">
              <w:rPr>
                <w:rFonts w:asciiTheme="majorHAnsi" w:hAnsiTheme="majorHAnsi" w:cstheme="majorBidi"/>
                <w:b/>
                <w:bCs/>
              </w:rPr>
              <w:t>Descripti</w:t>
            </w:r>
            <w:r w:rsidR="4F153B59" w:rsidRPr="08D1515C">
              <w:rPr>
                <w:rFonts w:asciiTheme="majorHAnsi" w:hAnsiTheme="majorHAnsi" w:cstheme="majorBidi"/>
                <w:b/>
                <w:bCs/>
              </w:rPr>
              <w:t>on and</w:t>
            </w:r>
            <w:r w:rsidR="76031910" w:rsidRPr="08D1515C">
              <w:rPr>
                <w:rFonts w:asciiTheme="majorHAnsi" w:hAnsiTheme="majorHAnsi" w:cstheme="majorBidi"/>
                <w:b/>
                <w:bCs/>
              </w:rPr>
              <w:t xml:space="preserve"> Person Specification</w:t>
            </w:r>
          </w:p>
        </w:tc>
      </w:tr>
      <w:tr w:rsidR="00B35A5B" w:rsidRPr="00383079" w14:paraId="35F54EB7" w14:textId="77777777" w:rsidTr="381A55F5">
        <w:tc>
          <w:tcPr>
            <w:tcW w:w="1668" w:type="dxa"/>
          </w:tcPr>
          <w:p w14:paraId="0658C397" w14:textId="48A12C6B" w:rsidR="00B35A5B" w:rsidRPr="00383079" w:rsidRDefault="00183585" w:rsidP="00183585">
            <w:pPr>
              <w:spacing w:before="120"/>
              <w:rPr>
                <w:rFonts w:asciiTheme="majorHAnsi" w:hAnsiTheme="majorHAnsi" w:cstheme="majorHAnsi"/>
                <w:b/>
              </w:rPr>
            </w:pPr>
            <w:r>
              <w:rPr>
                <w:rFonts w:asciiTheme="majorHAnsi" w:hAnsiTheme="majorHAnsi" w:cstheme="majorHAnsi"/>
                <w:b/>
              </w:rPr>
              <w:t>WILD</w:t>
            </w:r>
            <w:r w:rsidR="00B35A5B" w:rsidRPr="00383079">
              <w:rPr>
                <w:rFonts w:asciiTheme="majorHAnsi" w:hAnsiTheme="majorHAnsi" w:cstheme="majorHAnsi"/>
                <w:b/>
              </w:rPr>
              <w:t xml:space="preserve"> Vision</w:t>
            </w:r>
          </w:p>
        </w:tc>
        <w:tc>
          <w:tcPr>
            <w:tcW w:w="13336" w:type="dxa"/>
          </w:tcPr>
          <w:p w14:paraId="5C7E6C69" w14:textId="0BBA87BB" w:rsidR="00B35A5B" w:rsidRPr="00183585" w:rsidRDefault="35F45212" w:rsidP="356BA49B">
            <w:pPr>
              <w:spacing w:before="120" w:after="120"/>
              <w:rPr>
                <w:rFonts w:ascii="Calibri" w:eastAsia="Calibri" w:hAnsi="Calibri" w:cs="Calibri"/>
                <w:color w:val="1C191A"/>
              </w:rPr>
            </w:pPr>
            <w:r w:rsidRPr="356BA49B">
              <w:rPr>
                <w:rStyle w:val="s1ppyq"/>
                <w:rFonts w:ascii="Calibri" w:eastAsia="Calibri" w:hAnsi="Calibri" w:cs="Calibri"/>
                <w:color w:val="1C191A"/>
              </w:rPr>
              <w:t>Everything we do, in all our roles, is to work towards WILD Vision:</w:t>
            </w:r>
          </w:p>
          <w:p w14:paraId="16542AA9" w14:textId="1DDF0380" w:rsidR="00B35A5B" w:rsidRPr="00183585" w:rsidRDefault="35F45212" w:rsidP="356BA49B">
            <w:pPr>
              <w:spacing w:before="120" w:after="120"/>
              <w:rPr>
                <w:rFonts w:ascii="Calibri" w:eastAsia="Calibri" w:hAnsi="Calibri" w:cs="Calibri"/>
                <w:color w:val="1C191A"/>
              </w:rPr>
            </w:pPr>
            <w:r w:rsidRPr="356BA49B">
              <w:rPr>
                <w:rStyle w:val="s1ppyq"/>
                <w:rFonts w:ascii="Calibri" w:eastAsia="Calibri" w:hAnsi="Calibri" w:cs="Calibri"/>
                <w:b/>
                <w:bCs/>
                <w:color w:val="1C191A"/>
              </w:rPr>
              <w:t>A fair start for the babies and children of young parent families</w:t>
            </w:r>
          </w:p>
        </w:tc>
      </w:tr>
      <w:tr w:rsidR="0692FA0F" w14:paraId="417B8BB5" w14:textId="77777777" w:rsidTr="381A55F5">
        <w:trPr>
          <w:trHeight w:val="300"/>
        </w:trPr>
        <w:tc>
          <w:tcPr>
            <w:tcW w:w="1668" w:type="dxa"/>
            <w:tcBorders>
              <w:bottom w:val="single" w:sz="4" w:space="0" w:color="auto"/>
            </w:tcBorders>
          </w:tcPr>
          <w:p w14:paraId="380A9AAD" w14:textId="19AE00C1" w:rsidR="6F4AEFFF" w:rsidRDefault="6F4AEFFF" w:rsidP="0692FA0F">
            <w:pPr>
              <w:rPr>
                <w:rFonts w:asciiTheme="majorHAnsi" w:hAnsiTheme="majorHAnsi" w:cstheme="majorBidi"/>
                <w:b/>
                <w:bCs/>
              </w:rPr>
            </w:pPr>
            <w:r w:rsidRPr="0692FA0F">
              <w:rPr>
                <w:rFonts w:asciiTheme="majorHAnsi" w:hAnsiTheme="majorHAnsi" w:cstheme="majorBidi"/>
                <w:b/>
                <w:bCs/>
              </w:rPr>
              <w:t>EDI statement</w:t>
            </w:r>
          </w:p>
        </w:tc>
        <w:tc>
          <w:tcPr>
            <w:tcW w:w="13336" w:type="dxa"/>
            <w:tcBorders>
              <w:bottom w:val="single" w:sz="4" w:space="0" w:color="auto"/>
            </w:tcBorders>
          </w:tcPr>
          <w:p w14:paraId="5AE7EBC6" w14:textId="2E31F4B5" w:rsidR="6F4AEFFF" w:rsidRDefault="6F4AEFFF" w:rsidP="0692FA0F">
            <w:pPr>
              <w:spacing w:before="120"/>
              <w:rPr>
                <w:rFonts w:ascii="Calibri" w:eastAsia="Calibri" w:hAnsi="Calibri" w:cs="Calibri"/>
                <w:color w:val="000000" w:themeColor="text1"/>
              </w:rPr>
            </w:pPr>
            <w:r w:rsidRPr="0692FA0F">
              <w:rPr>
                <w:rFonts w:ascii="Calibri" w:eastAsia="Calibri" w:hAnsi="Calibri" w:cs="Calibri"/>
                <w:color w:val="000000" w:themeColor="text1"/>
              </w:rPr>
              <w:t>Equity, diversity and inclusion is at the heart of WILD. We want everyone to feel like they belong. We value each person as an individual, treat everyone with dignity and respect and welcome all parts of a person's identity.</w:t>
            </w:r>
          </w:p>
          <w:p w14:paraId="559724C0" w14:textId="4BC20B8D" w:rsidR="6F4AEFFF" w:rsidRDefault="6F4AEFFF" w:rsidP="0692FA0F">
            <w:pPr>
              <w:spacing w:before="120"/>
              <w:rPr>
                <w:rFonts w:ascii="Calibri" w:eastAsia="Calibri" w:hAnsi="Calibri" w:cs="Calibri"/>
                <w:color w:val="000000" w:themeColor="text1"/>
              </w:rPr>
            </w:pPr>
            <w:r w:rsidRPr="0692FA0F">
              <w:rPr>
                <w:rFonts w:ascii="Calibri" w:eastAsia="Calibri" w:hAnsi="Calibri" w:cs="Calibri"/>
                <w:color w:val="000000" w:themeColor="text1"/>
              </w:rPr>
              <w:t>We want to meet the needs of young parent families who are under-resourced and experience the culminating impact of intersecting discrimination.</w:t>
            </w:r>
          </w:p>
          <w:p w14:paraId="6D81A751" w14:textId="710429CE" w:rsidR="6F4AEFFF" w:rsidRDefault="6F4AEFFF" w:rsidP="0692FA0F">
            <w:pPr>
              <w:spacing w:before="120"/>
              <w:rPr>
                <w:rFonts w:ascii="Calibri" w:eastAsia="Calibri" w:hAnsi="Calibri" w:cs="Calibri"/>
                <w:color w:val="000000" w:themeColor="text1"/>
              </w:rPr>
            </w:pPr>
            <w:r w:rsidRPr="0692FA0F">
              <w:rPr>
                <w:rFonts w:ascii="Calibri" w:eastAsia="Calibri" w:hAnsi="Calibri" w:cs="Calibri"/>
                <w:color w:val="000000" w:themeColor="text1"/>
              </w:rPr>
              <w:t xml:space="preserve">We want a diverse team of colleagues, who can bring the creativity and skills that come from diverse experiences. We welcome applications from individuals with lived experience of young parenthood, and those who have intersectional insight gained from their identities and communities. </w:t>
            </w:r>
          </w:p>
          <w:p w14:paraId="224C3B4D" w14:textId="211A0369" w:rsidR="6F4AEFFF" w:rsidRDefault="6F4AEFFF" w:rsidP="0692FA0F">
            <w:pPr>
              <w:spacing w:before="120"/>
              <w:rPr>
                <w:rFonts w:ascii="Calibri" w:eastAsia="Calibri" w:hAnsi="Calibri" w:cs="Calibri"/>
                <w:color w:val="000000" w:themeColor="text1"/>
              </w:rPr>
            </w:pPr>
            <w:r w:rsidRPr="0692FA0F">
              <w:rPr>
                <w:rFonts w:ascii="Calibri" w:eastAsia="Calibri" w:hAnsi="Calibri" w:cs="Calibri"/>
                <w:color w:val="000000" w:themeColor="text1"/>
              </w:rPr>
              <w:t xml:space="preserve">We welcome early conversations about accessibility in our recruitment process and in our work roles. </w:t>
            </w:r>
          </w:p>
          <w:p w14:paraId="16DF7802" w14:textId="598E99CE" w:rsidR="6F4AEFFF" w:rsidRDefault="6F4AEFFF" w:rsidP="0692FA0F">
            <w:pPr>
              <w:spacing w:before="120"/>
              <w:rPr>
                <w:rFonts w:ascii="Calibri" w:eastAsia="Calibri" w:hAnsi="Calibri" w:cs="Calibri"/>
                <w:color w:val="000000" w:themeColor="text1"/>
              </w:rPr>
            </w:pPr>
            <w:r w:rsidRPr="0692FA0F">
              <w:rPr>
                <w:rFonts w:ascii="Calibri" w:eastAsia="Calibri" w:hAnsi="Calibri" w:cs="Calibri"/>
                <w:color w:val="000000" w:themeColor="text1"/>
              </w:rPr>
              <w:t xml:space="preserve">EDI is everyone’s responsibility at WILD. </w:t>
            </w:r>
          </w:p>
          <w:p w14:paraId="1E440304" w14:textId="148913BE" w:rsidR="6F4AEFFF" w:rsidRDefault="6F4AEFFF" w:rsidP="0692FA0F">
            <w:pPr>
              <w:spacing w:before="120" w:after="120"/>
              <w:rPr>
                <w:rFonts w:ascii="Cambria" w:eastAsia="Cambria" w:hAnsi="Cambria" w:cs="Cambria"/>
                <w:color w:val="000000" w:themeColor="text1"/>
              </w:rPr>
            </w:pPr>
            <w:r w:rsidRPr="0692FA0F">
              <w:rPr>
                <w:rFonts w:ascii="Calibri" w:eastAsia="Calibri" w:hAnsi="Calibri" w:cs="Calibri"/>
                <w:color w:val="000000" w:themeColor="text1"/>
              </w:rPr>
              <w:t>We can only achieve a fair start for young parent families by including everyone</w:t>
            </w:r>
            <w:r w:rsidRPr="0692FA0F">
              <w:rPr>
                <w:rFonts w:ascii="Cambria" w:eastAsia="Cambria" w:hAnsi="Cambria" w:cs="Cambria"/>
                <w:color w:val="000000" w:themeColor="text1"/>
              </w:rPr>
              <w:t>.</w:t>
            </w:r>
          </w:p>
        </w:tc>
      </w:tr>
      <w:tr w:rsidR="000A394B" w:rsidRPr="00383079" w14:paraId="0E59D98D" w14:textId="77777777" w:rsidTr="381A55F5">
        <w:tc>
          <w:tcPr>
            <w:tcW w:w="1668" w:type="dxa"/>
            <w:tcBorders>
              <w:bottom w:val="single" w:sz="4" w:space="0" w:color="auto"/>
            </w:tcBorders>
          </w:tcPr>
          <w:p w14:paraId="5A6ED3B0" w14:textId="5C02AC67" w:rsidR="000A394B" w:rsidRPr="00383079" w:rsidRDefault="000A394B" w:rsidP="00183585">
            <w:pPr>
              <w:spacing w:before="120"/>
              <w:rPr>
                <w:rFonts w:asciiTheme="majorHAnsi" w:hAnsiTheme="majorHAnsi" w:cstheme="majorHAnsi"/>
                <w:b/>
                <w:bCs/>
              </w:rPr>
            </w:pPr>
            <w:r>
              <w:rPr>
                <w:rFonts w:asciiTheme="majorHAnsi" w:hAnsiTheme="majorHAnsi" w:cstheme="majorHAnsi"/>
                <w:b/>
                <w:bCs/>
              </w:rPr>
              <w:t>Key Teams</w:t>
            </w:r>
          </w:p>
        </w:tc>
        <w:tc>
          <w:tcPr>
            <w:tcW w:w="13336" w:type="dxa"/>
            <w:tcBorders>
              <w:bottom w:val="single" w:sz="4" w:space="0" w:color="auto"/>
            </w:tcBorders>
          </w:tcPr>
          <w:p w14:paraId="18008BC1" w14:textId="73914C01" w:rsidR="005E54A9" w:rsidRDefault="1355426F" w:rsidP="356BA49B">
            <w:pPr>
              <w:spacing w:before="120" w:after="120"/>
              <w:rPr>
                <w:rStyle w:val="s1ppyq"/>
                <w:rFonts w:asciiTheme="majorHAnsi" w:hAnsiTheme="majorHAnsi" w:cstheme="majorBidi"/>
                <w:i/>
                <w:iCs/>
                <w:color w:val="000000"/>
              </w:rPr>
            </w:pPr>
            <w:r w:rsidRPr="356BA49B">
              <w:rPr>
                <w:rStyle w:val="s1ppyq"/>
                <w:rFonts w:asciiTheme="majorHAnsi" w:hAnsiTheme="majorHAnsi" w:cstheme="majorBidi"/>
                <w:color w:val="000000" w:themeColor="text1"/>
              </w:rPr>
              <w:t>Families Teams</w:t>
            </w:r>
          </w:p>
          <w:p w14:paraId="68BBF95A" w14:textId="2A0FC3C4" w:rsidR="000A394B" w:rsidRDefault="5E97BC0D" w:rsidP="51A3475C">
            <w:pPr>
              <w:spacing w:after="120"/>
              <w:rPr>
                <w:rStyle w:val="s1ppyq"/>
                <w:rFonts w:asciiTheme="majorHAnsi" w:hAnsiTheme="majorHAnsi" w:cstheme="majorBidi"/>
                <w:color w:val="000000"/>
              </w:rPr>
            </w:pPr>
            <w:r w:rsidRPr="77C04033">
              <w:rPr>
                <w:rStyle w:val="s1ppyq"/>
                <w:rFonts w:asciiTheme="majorHAnsi" w:hAnsiTheme="majorHAnsi" w:cstheme="majorBidi"/>
                <w:color w:val="000000" w:themeColor="text1"/>
              </w:rPr>
              <w:t>O</w:t>
            </w:r>
            <w:r w:rsidR="005E54A9" w:rsidRPr="77C04033">
              <w:rPr>
                <w:rStyle w:val="s1ppyq"/>
                <w:rFonts w:asciiTheme="majorHAnsi" w:hAnsiTheme="majorHAnsi" w:cstheme="majorBidi"/>
                <w:color w:val="000000" w:themeColor="text1"/>
              </w:rPr>
              <w:t xml:space="preserve">ther Teams as required </w:t>
            </w:r>
          </w:p>
        </w:tc>
      </w:tr>
      <w:tr w:rsidR="00FB4BCE" w:rsidRPr="00383079" w14:paraId="557CF416" w14:textId="77777777" w:rsidTr="381A55F5">
        <w:tc>
          <w:tcPr>
            <w:tcW w:w="1668" w:type="dxa"/>
            <w:tcBorders>
              <w:bottom w:val="single" w:sz="4" w:space="0" w:color="auto"/>
            </w:tcBorders>
          </w:tcPr>
          <w:p w14:paraId="5D634CD0" w14:textId="16C97753" w:rsidR="00FB4BCE" w:rsidRPr="00383079" w:rsidRDefault="009478C9" w:rsidP="00183585">
            <w:pPr>
              <w:spacing w:before="120"/>
              <w:rPr>
                <w:rFonts w:asciiTheme="majorHAnsi" w:hAnsiTheme="majorHAnsi" w:cstheme="majorHAnsi"/>
                <w:b/>
                <w:bCs/>
              </w:rPr>
            </w:pPr>
            <w:r w:rsidRPr="00383079">
              <w:rPr>
                <w:rFonts w:asciiTheme="majorHAnsi" w:hAnsiTheme="majorHAnsi" w:cstheme="majorHAnsi"/>
                <w:b/>
                <w:bCs/>
              </w:rPr>
              <w:t>Team Mission</w:t>
            </w:r>
          </w:p>
        </w:tc>
        <w:tc>
          <w:tcPr>
            <w:tcW w:w="13336" w:type="dxa"/>
            <w:tcBorders>
              <w:bottom w:val="single" w:sz="4" w:space="0" w:color="auto"/>
            </w:tcBorders>
          </w:tcPr>
          <w:p w14:paraId="71449A56" w14:textId="58A15EC7" w:rsidR="00B35A5B" w:rsidRPr="00183585" w:rsidRDefault="4E15952D" w:rsidP="51A3475C">
            <w:pPr>
              <w:spacing w:before="120" w:after="120"/>
              <w:rPr>
                <w:rFonts w:ascii="Calibri" w:eastAsia="Calibri" w:hAnsi="Calibri" w:cs="Calibri"/>
                <w:color w:val="000000" w:themeColor="text1"/>
              </w:rPr>
            </w:pPr>
            <w:r w:rsidRPr="356BA49B">
              <w:rPr>
                <w:rStyle w:val="s1ppyq"/>
                <w:rFonts w:ascii="Calibri" w:eastAsia="Calibri" w:hAnsi="Calibri" w:cs="Calibri"/>
                <w:b/>
                <w:bCs/>
                <w:color w:val="000000" w:themeColor="text1"/>
              </w:rPr>
              <w:t>To deliver WILD’s work with a whole family approach, supporting our vision for the intergenerational change we seek with young parent families</w:t>
            </w:r>
          </w:p>
          <w:p w14:paraId="3D54204F" w14:textId="42DD8C6E" w:rsidR="00B35A5B" w:rsidRPr="00183585" w:rsidRDefault="4E15952D" w:rsidP="51A3475C">
            <w:pPr>
              <w:spacing w:before="120" w:after="120"/>
              <w:rPr>
                <w:rFonts w:ascii="Calibri" w:eastAsia="Calibri" w:hAnsi="Calibri" w:cs="Calibri"/>
                <w:color w:val="000000" w:themeColor="text1"/>
              </w:rPr>
            </w:pPr>
            <w:r w:rsidRPr="51A3475C">
              <w:rPr>
                <w:rFonts w:ascii="Calibri" w:eastAsia="Calibri" w:hAnsi="Calibri" w:cs="Calibri"/>
                <w:color w:val="000000" w:themeColor="text1"/>
              </w:rPr>
              <w:t xml:space="preserve">Families teams work together to plan and implement WILD's delivery model across a geographical area - East, Mid &amp; West. </w:t>
            </w:r>
          </w:p>
          <w:p w14:paraId="5A39BBE3" w14:textId="1FB9BA22" w:rsidR="00B35A5B" w:rsidRPr="00183585" w:rsidRDefault="4E15952D" w:rsidP="51A3475C">
            <w:pPr>
              <w:spacing w:before="120" w:after="120"/>
              <w:rPr>
                <w:rFonts w:ascii="Calibri" w:eastAsia="Calibri" w:hAnsi="Calibri" w:cs="Calibri"/>
                <w:color w:val="000000" w:themeColor="text1"/>
              </w:rPr>
            </w:pPr>
            <w:r w:rsidRPr="51A3475C">
              <w:rPr>
                <w:rFonts w:ascii="Calibri" w:eastAsia="Calibri" w:hAnsi="Calibri" w:cs="Calibri"/>
                <w:color w:val="000000" w:themeColor="text1"/>
              </w:rPr>
              <w:t>Each area team is made up of WILD Workers who use a whole family approach, with the unborn baby / baby / child at the centre, as well as bringing their individual skills and focus.</w:t>
            </w:r>
          </w:p>
        </w:tc>
      </w:tr>
    </w:tbl>
    <w:p w14:paraId="60061E4C" w14:textId="77777777" w:rsidR="009478C9" w:rsidRPr="00383079" w:rsidRDefault="009478C9">
      <w:pPr>
        <w:rPr>
          <w:rFonts w:asciiTheme="majorHAnsi" w:hAnsiTheme="majorHAnsi" w:cstheme="majorHAnsi"/>
        </w:rPr>
      </w:pPr>
      <w:r w:rsidRPr="00383079">
        <w:rPr>
          <w:rFonts w:asciiTheme="majorHAnsi" w:hAnsiTheme="majorHAnsi" w:cstheme="majorHAnsi"/>
        </w:rPr>
        <w:br w:type="page"/>
      </w:r>
    </w:p>
    <w:tbl>
      <w:tblPr>
        <w:tblStyle w:val="TableGrid"/>
        <w:tblW w:w="15306" w:type="dxa"/>
        <w:tblInd w:w="-5" w:type="dxa"/>
        <w:tblLayout w:type="fixed"/>
        <w:tblLook w:val="04A0" w:firstRow="1" w:lastRow="0" w:firstColumn="1" w:lastColumn="0" w:noHBand="0" w:noVBand="1"/>
      </w:tblPr>
      <w:tblGrid>
        <w:gridCol w:w="1701"/>
        <w:gridCol w:w="13605"/>
      </w:tblGrid>
      <w:tr w:rsidR="00C07408" w:rsidRPr="00383079" w14:paraId="1665E424" w14:textId="184251E6" w:rsidTr="18D2DAAB">
        <w:trPr>
          <w:trHeight w:val="300"/>
        </w:trPr>
        <w:tc>
          <w:tcPr>
            <w:tcW w:w="1701" w:type="dxa"/>
          </w:tcPr>
          <w:p w14:paraId="66EF65AF" w14:textId="434F5108" w:rsidR="00C07408" w:rsidRPr="00383079" w:rsidRDefault="00C07408" w:rsidP="00C07408">
            <w:pPr>
              <w:pStyle w:val="ListParagraph"/>
              <w:spacing w:before="120"/>
              <w:ind w:left="0" w:right="462"/>
              <w:rPr>
                <w:rFonts w:asciiTheme="majorHAnsi" w:hAnsiTheme="majorHAnsi" w:cstheme="majorHAnsi"/>
                <w:b/>
              </w:rPr>
            </w:pPr>
            <w:r>
              <w:rPr>
                <w:rFonts w:asciiTheme="majorHAnsi" w:hAnsiTheme="majorHAnsi" w:cstheme="majorHAnsi"/>
                <w:b/>
              </w:rPr>
              <w:lastRenderedPageBreak/>
              <w:t>Work with Families</w:t>
            </w:r>
          </w:p>
        </w:tc>
        <w:tc>
          <w:tcPr>
            <w:tcW w:w="13605" w:type="dxa"/>
          </w:tcPr>
          <w:p w14:paraId="1A944BFC" w14:textId="551410AB" w:rsidR="2B9DF9DB" w:rsidRDefault="2B9DF9DB" w:rsidP="18D2DAAB">
            <w:pPr>
              <w:spacing w:before="120" w:after="120"/>
              <w:contextualSpacing/>
              <w:rPr>
                <w:rFonts w:ascii="Calibri" w:eastAsia="Calibri" w:hAnsi="Calibri" w:cs="Calibri"/>
              </w:rPr>
            </w:pPr>
            <w:r w:rsidRPr="18D2DAAB">
              <w:rPr>
                <w:rFonts w:asciiTheme="majorHAnsi" w:hAnsiTheme="majorHAnsi" w:cstheme="majorBidi"/>
              </w:rPr>
              <w:t>You will support the planning and delivery of responsive child-centred work across your area, based on families needs, using activities and methods that we know can help achieve our vision.</w:t>
            </w:r>
          </w:p>
          <w:p w14:paraId="77FBC345" w14:textId="058101C8" w:rsidR="2B9DF9DB" w:rsidRDefault="2B9DF9DB" w:rsidP="18D2DAAB">
            <w:pPr>
              <w:pStyle w:val="NormalWeb"/>
              <w:spacing w:before="0" w:beforeAutospacing="0" w:after="120" w:afterAutospacing="0"/>
              <w:rPr>
                <w:rFonts w:asciiTheme="majorHAnsi" w:hAnsiTheme="majorHAnsi" w:cstheme="majorBidi"/>
              </w:rPr>
            </w:pPr>
            <w:r w:rsidRPr="18D2DAAB">
              <w:rPr>
                <w:rFonts w:asciiTheme="majorHAnsi" w:hAnsiTheme="majorHAnsi" w:cstheme="majorBidi"/>
              </w:rPr>
              <w:t>Your work will help families:</w:t>
            </w:r>
          </w:p>
          <w:p w14:paraId="31A4B10A" w14:textId="716842FB" w:rsidR="5F2BF17B" w:rsidRDefault="5F2BF17B" w:rsidP="000543AC">
            <w:pPr>
              <w:pStyle w:val="ListParagraph"/>
              <w:numPr>
                <w:ilvl w:val="0"/>
                <w:numId w:val="8"/>
              </w:numPr>
              <w:rPr>
                <w:rFonts w:ascii="Calibri" w:eastAsia="Calibri" w:hAnsi="Calibri" w:cs="Calibri"/>
                <w:color w:val="000000" w:themeColor="text1"/>
              </w:rPr>
            </w:pPr>
            <w:r w:rsidRPr="77C04033">
              <w:rPr>
                <w:rFonts w:ascii="Calibri" w:eastAsia="Calibri" w:hAnsi="Calibri" w:cs="Calibri"/>
                <w:color w:val="000000" w:themeColor="text1"/>
                <w:lang w:val="en-GB"/>
              </w:rPr>
              <w:t>develop their understanding of their children’s needs, the impact of parental behaviours and influences, and how to do things differently</w:t>
            </w:r>
          </w:p>
          <w:p w14:paraId="0610EFE3" w14:textId="47BA4CD4" w:rsidR="5F2BF17B" w:rsidRDefault="5F2BF17B" w:rsidP="000543AC">
            <w:pPr>
              <w:pStyle w:val="NormalWeb"/>
              <w:numPr>
                <w:ilvl w:val="0"/>
                <w:numId w:val="8"/>
              </w:numPr>
              <w:rPr>
                <w:rFonts w:ascii="Calibri" w:eastAsia="Calibri" w:hAnsi="Calibri" w:cs="Calibri"/>
                <w:color w:val="000000" w:themeColor="text1"/>
                <w:lang w:val="en-US"/>
              </w:rPr>
            </w:pPr>
            <w:r w:rsidRPr="77C04033">
              <w:rPr>
                <w:rFonts w:ascii="Calibri" w:eastAsia="Calibri" w:hAnsi="Calibri" w:cs="Calibri"/>
                <w:color w:val="000000" w:themeColor="text1"/>
              </w:rPr>
              <w:t>build positive infant-parent attachment and family relationships</w:t>
            </w:r>
          </w:p>
          <w:p w14:paraId="143AF8EE" w14:textId="529F13D9" w:rsidR="5F2BF17B" w:rsidRDefault="5F2BF17B" w:rsidP="000543AC">
            <w:pPr>
              <w:pStyle w:val="NormalWeb"/>
              <w:numPr>
                <w:ilvl w:val="0"/>
                <w:numId w:val="8"/>
              </w:numPr>
              <w:rPr>
                <w:rFonts w:ascii="Calibri" w:eastAsia="Calibri" w:hAnsi="Calibri" w:cs="Calibri"/>
                <w:color w:val="000000" w:themeColor="text1"/>
                <w:lang w:val="en-US"/>
              </w:rPr>
            </w:pPr>
            <w:r w:rsidRPr="77C04033">
              <w:rPr>
                <w:rFonts w:ascii="Calibri" w:eastAsia="Calibri" w:hAnsi="Calibri" w:cs="Calibri"/>
                <w:color w:val="000000" w:themeColor="text1"/>
              </w:rPr>
              <w:t>access services that support children and families</w:t>
            </w:r>
          </w:p>
          <w:p w14:paraId="302DD696" w14:textId="4673F18D" w:rsidR="5F2BF17B" w:rsidRDefault="5F2BF17B" w:rsidP="000543AC">
            <w:pPr>
              <w:pStyle w:val="ListParagraph"/>
              <w:numPr>
                <w:ilvl w:val="0"/>
                <w:numId w:val="8"/>
              </w:numPr>
              <w:rPr>
                <w:rFonts w:ascii="Calibri" w:eastAsia="Calibri" w:hAnsi="Calibri" w:cs="Calibri"/>
                <w:color w:val="000000" w:themeColor="text1"/>
              </w:rPr>
            </w:pPr>
            <w:r w:rsidRPr="77C04033">
              <w:rPr>
                <w:rFonts w:ascii="Calibri" w:eastAsia="Calibri" w:hAnsi="Calibri" w:cs="Calibri"/>
                <w:color w:val="000000" w:themeColor="text1"/>
              </w:rPr>
              <w:t>develop emotional regulation, independence, agency, self-belief, and learn from past adversity</w:t>
            </w:r>
          </w:p>
          <w:p w14:paraId="2D8D62E3" w14:textId="2C0D486E" w:rsidR="5F2BF17B" w:rsidRDefault="5F2BF17B" w:rsidP="000543AC">
            <w:pPr>
              <w:pStyle w:val="ListParagraph"/>
              <w:numPr>
                <w:ilvl w:val="0"/>
                <w:numId w:val="8"/>
              </w:numPr>
              <w:rPr>
                <w:rFonts w:ascii="Calibri" w:eastAsia="Calibri" w:hAnsi="Calibri" w:cs="Calibri"/>
                <w:color w:val="000000" w:themeColor="text1"/>
              </w:rPr>
            </w:pPr>
            <w:r w:rsidRPr="77C04033">
              <w:rPr>
                <w:rFonts w:ascii="Calibri" w:eastAsia="Calibri" w:hAnsi="Calibri" w:cs="Calibri"/>
                <w:color w:val="000000" w:themeColor="text1"/>
              </w:rPr>
              <w:t xml:space="preserve">understand child development </w:t>
            </w:r>
          </w:p>
          <w:p w14:paraId="051B8904" w14:textId="397F87D5" w:rsidR="5F2BF17B" w:rsidRDefault="5F2BF17B" w:rsidP="000543AC">
            <w:pPr>
              <w:pStyle w:val="ListParagraph"/>
              <w:numPr>
                <w:ilvl w:val="0"/>
                <w:numId w:val="8"/>
              </w:numPr>
              <w:rPr>
                <w:rFonts w:ascii="Calibri" w:eastAsia="Calibri" w:hAnsi="Calibri" w:cs="Calibri"/>
                <w:color w:val="000000" w:themeColor="text1"/>
              </w:rPr>
            </w:pPr>
            <w:r w:rsidRPr="77C04033">
              <w:rPr>
                <w:rFonts w:ascii="Calibri" w:eastAsia="Calibri" w:hAnsi="Calibri" w:cs="Calibri"/>
                <w:color w:val="000000" w:themeColor="text1"/>
              </w:rPr>
              <w:t>build a sense of belonging, purpose, and community</w:t>
            </w:r>
          </w:p>
          <w:p w14:paraId="32283C61" w14:textId="70EE7224" w:rsidR="5F2BF17B" w:rsidRDefault="5F2BF17B" w:rsidP="000543AC">
            <w:pPr>
              <w:pStyle w:val="ListParagraph"/>
              <w:numPr>
                <w:ilvl w:val="0"/>
                <w:numId w:val="8"/>
              </w:numPr>
              <w:rPr>
                <w:rFonts w:ascii="Calibri" w:eastAsia="Calibri" w:hAnsi="Calibri" w:cs="Calibri"/>
                <w:color w:val="000000" w:themeColor="text1"/>
              </w:rPr>
            </w:pPr>
            <w:r w:rsidRPr="77C04033">
              <w:rPr>
                <w:rFonts w:ascii="Calibri" w:eastAsia="Calibri" w:hAnsi="Calibri" w:cs="Calibri"/>
                <w:color w:val="000000" w:themeColor="text1"/>
              </w:rPr>
              <w:t>explore creative play, music, song, Makaton, story time etc</w:t>
            </w:r>
          </w:p>
          <w:p w14:paraId="369FD9C5" w14:textId="5F980FE3" w:rsidR="5F2BF17B" w:rsidRDefault="5F2BF17B" w:rsidP="000543AC">
            <w:pPr>
              <w:pStyle w:val="ListParagraph"/>
              <w:numPr>
                <w:ilvl w:val="0"/>
                <w:numId w:val="8"/>
              </w:numPr>
              <w:rPr>
                <w:rFonts w:ascii="Calibri" w:eastAsia="Calibri" w:hAnsi="Calibri" w:cs="Calibri"/>
                <w:color w:val="000000" w:themeColor="text1"/>
              </w:rPr>
            </w:pPr>
            <w:r w:rsidRPr="77C04033">
              <w:rPr>
                <w:rFonts w:ascii="Calibri" w:eastAsia="Calibri" w:hAnsi="Calibri" w:cs="Calibri"/>
                <w:color w:val="000000" w:themeColor="text1"/>
              </w:rPr>
              <w:t>understand how to keep children safe, including key safety messages</w:t>
            </w:r>
          </w:p>
          <w:p w14:paraId="55338584" w14:textId="6920CD40" w:rsidR="5F2BF17B" w:rsidRDefault="2D833038" w:rsidP="000543AC">
            <w:pPr>
              <w:pStyle w:val="ListParagraph"/>
              <w:numPr>
                <w:ilvl w:val="0"/>
                <w:numId w:val="8"/>
              </w:numPr>
              <w:spacing w:after="120"/>
              <w:rPr>
                <w:rFonts w:ascii="Calibri" w:eastAsia="Calibri" w:hAnsi="Calibri" w:cs="Calibri"/>
                <w:color w:val="000000" w:themeColor="text1"/>
              </w:rPr>
            </w:pPr>
            <w:r w:rsidRPr="18D2DAAB">
              <w:rPr>
                <w:rFonts w:ascii="Calibri" w:eastAsia="Calibri" w:hAnsi="Calibri" w:cs="Calibri"/>
                <w:color w:val="000000" w:themeColor="text1"/>
              </w:rPr>
              <w:t>join venue-based group sessions, 1-2-1, whole family work, online sessions</w:t>
            </w:r>
            <w:r w:rsidR="78C3383E" w:rsidRPr="18D2DAAB">
              <w:rPr>
                <w:rFonts w:ascii="Calibri" w:eastAsia="Calibri" w:hAnsi="Calibri" w:cs="Calibri"/>
                <w:color w:val="000000" w:themeColor="text1"/>
              </w:rPr>
              <w:t xml:space="preserve">, </w:t>
            </w:r>
            <w:r w:rsidRPr="18D2DAAB">
              <w:rPr>
                <w:rFonts w:ascii="Calibri" w:eastAsia="Calibri" w:hAnsi="Calibri" w:cs="Calibri"/>
                <w:color w:val="000000" w:themeColor="text1"/>
              </w:rPr>
              <w:t>chat</w:t>
            </w:r>
            <w:r w:rsidR="514D1190" w:rsidRPr="18D2DAAB">
              <w:rPr>
                <w:rFonts w:ascii="Calibri" w:eastAsia="Calibri" w:hAnsi="Calibri" w:cs="Calibri"/>
                <w:color w:val="000000" w:themeColor="text1"/>
              </w:rPr>
              <w:t xml:space="preserve"> groups</w:t>
            </w:r>
            <w:r w:rsidRPr="18D2DAAB">
              <w:rPr>
                <w:rFonts w:ascii="Calibri" w:eastAsia="Calibri" w:hAnsi="Calibri" w:cs="Calibri"/>
                <w:color w:val="000000" w:themeColor="text1"/>
              </w:rPr>
              <w:t xml:space="preserve"> and area-based activities</w:t>
            </w:r>
          </w:p>
          <w:p w14:paraId="2D2EBE09" w14:textId="08F64766" w:rsidR="00C07408" w:rsidRPr="001C6D4A" w:rsidRDefault="57732C2C" w:rsidP="19B22AE9">
            <w:pPr>
              <w:spacing w:after="120"/>
              <w:contextualSpacing/>
              <w:rPr>
                <w:rFonts w:asciiTheme="majorHAnsi" w:eastAsia="Times New Roman" w:hAnsiTheme="majorHAnsi" w:cstheme="majorBidi"/>
                <w:lang w:val="en-GB" w:eastAsia="en-GB"/>
              </w:rPr>
            </w:pPr>
            <w:r w:rsidRPr="77C04033">
              <w:rPr>
                <w:rFonts w:asciiTheme="majorHAnsi" w:hAnsiTheme="majorHAnsi" w:cstheme="majorBidi"/>
                <w:color w:val="000000" w:themeColor="text1"/>
                <w:kern w:val="24"/>
                <w:lang w:eastAsia="en-GB"/>
              </w:rPr>
              <w:t xml:space="preserve">Your work will </w:t>
            </w:r>
            <w:r w:rsidR="6745B90C" w:rsidRPr="77C04033">
              <w:rPr>
                <w:rFonts w:asciiTheme="majorHAnsi" w:hAnsiTheme="majorHAnsi" w:cstheme="majorBidi"/>
                <w:color w:val="000000" w:themeColor="text1"/>
                <w:kern w:val="24"/>
                <w:lang w:eastAsia="en-GB"/>
              </w:rPr>
              <w:t>support all teams</w:t>
            </w:r>
            <w:r w:rsidRPr="77C04033">
              <w:rPr>
                <w:rFonts w:asciiTheme="majorHAnsi" w:hAnsiTheme="majorHAnsi" w:cstheme="majorBidi"/>
                <w:color w:val="000000" w:themeColor="text1"/>
                <w:kern w:val="24"/>
                <w:lang w:eastAsia="en-GB"/>
              </w:rPr>
              <w:t>:</w:t>
            </w:r>
          </w:p>
          <w:p w14:paraId="67DDC412" w14:textId="59D7674B" w:rsidR="00C07408" w:rsidRDefault="1717E3B0" w:rsidP="000543AC">
            <w:pPr>
              <w:pStyle w:val="NormalWeb"/>
              <w:numPr>
                <w:ilvl w:val="0"/>
                <w:numId w:val="7"/>
              </w:numPr>
              <w:rPr>
                <w:rFonts w:ascii="Calibri" w:eastAsia="Calibri" w:hAnsi="Calibri" w:cs="Calibri"/>
                <w:color w:val="000000" w:themeColor="text1"/>
              </w:rPr>
            </w:pPr>
            <w:r w:rsidRPr="77C04033">
              <w:rPr>
                <w:rFonts w:ascii="Calibri" w:eastAsia="Calibri" w:hAnsi="Calibri" w:cs="Calibri"/>
                <w:color w:val="000000" w:themeColor="text1"/>
              </w:rPr>
              <w:t>mentalise and voice the experience of the child</w:t>
            </w:r>
          </w:p>
          <w:p w14:paraId="3866CD2A" w14:textId="23FFD957" w:rsidR="00C07408" w:rsidRDefault="1717E3B0" w:rsidP="000543AC">
            <w:pPr>
              <w:pStyle w:val="NormalWeb"/>
              <w:numPr>
                <w:ilvl w:val="0"/>
                <w:numId w:val="7"/>
              </w:numPr>
              <w:rPr>
                <w:rFonts w:ascii="Calibri" w:eastAsia="Calibri" w:hAnsi="Calibri" w:cs="Calibri"/>
                <w:color w:val="000000" w:themeColor="text1"/>
                <w:lang w:val="en-US"/>
              </w:rPr>
            </w:pPr>
            <w:r w:rsidRPr="77C04033">
              <w:rPr>
                <w:rFonts w:ascii="Calibri" w:eastAsia="Calibri" w:hAnsi="Calibri" w:cs="Calibri"/>
                <w:color w:val="000000" w:themeColor="text1"/>
              </w:rPr>
              <w:t>ensure the baby / child’s lived experience is at the centre of all WILD’s work</w:t>
            </w:r>
          </w:p>
          <w:p w14:paraId="1E305657" w14:textId="49DE9F54" w:rsidR="00C07408" w:rsidRDefault="1717E3B0" w:rsidP="000543AC">
            <w:pPr>
              <w:pStyle w:val="NormalWeb"/>
              <w:numPr>
                <w:ilvl w:val="0"/>
                <w:numId w:val="7"/>
              </w:numPr>
              <w:rPr>
                <w:rFonts w:ascii="Calibri" w:eastAsia="Calibri" w:hAnsi="Calibri" w:cs="Calibri"/>
                <w:color w:val="000000" w:themeColor="text1"/>
              </w:rPr>
            </w:pPr>
            <w:r w:rsidRPr="77C04033">
              <w:rPr>
                <w:rFonts w:ascii="Calibri" w:eastAsia="Calibri" w:hAnsi="Calibri" w:cs="Calibri"/>
                <w:color w:val="000000" w:themeColor="text1"/>
              </w:rPr>
              <w:t>understand child development</w:t>
            </w:r>
          </w:p>
          <w:p w14:paraId="0FC430EA" w14:textId="38179DBA" w:rsidR="00C07408" w:rsidRDefault="00D68DEA" w:rsidP="000543AC">
            <w:pPr>
              <w:pStyle w:val="NormalWeb"/>
              <w:numPr>
                <w:ilvl w:val="0"/>
                <w:numId w:val="7"/>
              </w:numPr>
              <w:rPr>
                <w:rFonts w:ascii="Calibri" w:eastAsia="Calibri" w:hAnsi="Calibri" w:cs="Calibri"/>
                <w:color w:val="000000" w:themeColor="text1"/>
                <w:lang w:val="en-US"/>
              </w:rPr>
            </w:pPr>
            <w:r w:rsidRPr="356BA49B">
              <w:rPr>
                <w:rFonts w:ascii="Calibri" w:eastAsia="Calibri" w:hAnsi="Calibri" w:cs="Calibri"/>
                <w:color w:val="000000" w:themeColor="text1"/>
              </w:rPr>
              <w:t>recognise and respond to signs of neglect and abuse</w:t>
            </w:r>
          </w:p>
          <w:p w14:paraId="3CACF82C" w14:textId="715EB396" w:rsidR="00C07408" w:rsidRDefault="1717E3B0" w:rsidP="000543AC">
            <w:pPr>
              <w:pStyle w:val="NormalWeb"/>
              <w:numPr>
                <w:ilvl w:val="0"/>
                <w:numId w:val="7"/>
              </w:numPr>
              <w:rPr>
                <w:rFonts w:ascii="Calibri" w:eastAsia="Calibri" w:hAnsi="Calibri" w:cs="Calibri"/>
                <w:color w:val="000000" w:themeColor="text1"/>
              </w:rPr>
            </w:pPr>
            <w:r w:rsidRPr="18D2DAAB">
              <w:rPr>
                <w:rFonts w:ascii="Calibri" w:eastAsia="Calibri" w:hAnsi="Calibri" w:cs="Calibri"/>
                <w:color w:val="000000" w:themeColor="text1"/>
                <w:lang w:val="en-US"/>
              </w:rPr>
              <w:t>hear, capture and share the voice of the child</w:t>
            </w:r>
          </w:p>
          <w:p w14:paraId="5DAD4CF8" w14:textId="37FB29B2" w:rsidR="00C07408" w:rsidRPr="00383079" w:rsidRDefault="1EEBA081" w:rsidP="18D2DAAB">
            <w:pPr>
              <w:spacing w:before="120" w:after="120"/>
              <w:rPr>
                <w:rFonts w:ascii="Calibri" w:eastAsia="Calibri" w:hAnsi="Calibri" w:cs="Calibri"/>
                <w:color w:val="000000" w:themeColor="text1"/>
              </w:rPr>
            </w:pPr>
            <w:r w:rsidRPr="18D2DAAB">
              <w:rPr>
                <w:rFonts w:ascii="Calibri" w:eastAsia="Calibri" w:hAnsi="Calibri" w:cs="Calibri"/>
                <w:color w:val="000000" w:themeColor="text1"/>
              </w:rPr>
              <w:t xml:space="preserve">This will include </w:t>
            </w:r>
            <w:r w:rsidR="5724FB1B" w:rsidRPr="18D2DAAB">
              <w:rPr>
                <w:rFonts w:ascii="Calibri" w:eastAsia="Calibri" w:hAnsi="Calibri" w:cs="Calibri"/>
                <w:color w:val="000000" w:themeColor="text1"/>
              </w:rPr>
              <w:t>supporting</w:t>
            </w:r>
            <w:r w:rsidRPr="18D2DAAB">
              <w:rPr>
                <w:rFonts w:ascii="Calibri" w:eastAsia="Calibri" w:hAnsi="Calibri" w:cs="Calibri"/>
                <w:color w:val="000000" w:themeColor="text1"/>
              </w:rPr>
              <w:t>:</w:t>
            </w:r>
          </w:p>
          <w:p w14:paraId="0E663AB7" w14:textId="7EBA3B4D" w:rsidR="00C07408" w:rsidRPr="00383079" w:rsidRDefault="2B50F563" w:rsidP="000543AC">
            <w:pPr>
              <w:pStyle w:val="ListParagraph"/>
              <w:numPr>
                <w:ilvl w:val="0"/>
                <w:numId w:val="6"/>
              </w:numPr>
              <w:rPr>
                <w:rFonts w:ascii="Calibri" w:eastAsia="Calibri" w:hAnsi="Calibri" w:cs="Calibri"/>
                <w:color w:val="000000" w:themeColor="text1"/>
              </w:rPr>
            </w:pPr>
            <w:r w:rsidRPr="77C04033">
              <w:rPr>
                <w:rFonts w:ascii="Calibri" w:eastAsia="Calibri" w:hAnsi="Calibri" w:cs="Calibri"/>
                <w:color w:val="000000" w:themeColor="text1"/>
              </w:rPr>
              <w:t>family journey work</w:t>
            </w:r>
          </w:p>
          <w:p w14:paraId="1A57641C" w14:textId="5B7E9907" w:rsidR="00C07408" w:rsidRPr="00383079" w:rsidRDefault="72490A92" w:rsidP="000543AC">
            <w:pPr>
              <w:pStyle w:val="ListParagraph"/>
              <w:numPr>
                <w:ilvl w:val="0"/>
                <w:numId w:val="5"/>
              </w:numPr>
              <w:rPr>
                <w:rFonts w:ascii="Calibri" w:eastAsia="Calibri" w:hAnsi="Calibri" w:cs="Calibri"/>
                <w:color w:val="000000" w:themeColor="text1"/>
              </w:rPr>
            </w:pPr>
            <w:r w:rsidRPr="356BA49B">
              <w:rPr>
                <w:rFonts w:ascii="Calibri" w:eastAsia="Calibri" w:hAnsi="Calibri" w:cs="Calibri"/>
                <w:color w:val="000000" w:themeColor="text1"/>
              </w:rPr>
              <w:t xml:space="preserve">working in </w:t>
            </w:r>
            <w:r w:rsidR="0A1E5B08" w:rsidRPr="356BA49B">
              <w:rPr>
                <w:rFonts w:ascii="Calibri" w:eastAsia="Calibri" w:hAnsi="Calibri" w:cs="Calibri"/>
                <w:color w:val="000000" w:themeColor="text1"/>
              </w:rPr>
              <w:t>partnership with families/wider family members</w:t>
            </w:r>
          </w:p>
          <w:p w14:paraId="02339A9A" w14:textId="6A2C0A44" w:rsidR="00C07408" w:rsidRPr="00383079" w:rsidRDefault="0F157634" w:rsidP="000543AC">
            <w:pPr>
              <w:pStyle w:val="ListParagraph"/>
              <w:numPr>
                <w:ilvl w:val="0"/>
                <w:numId w:val="5"/>
              </w:numPr>
              <w:rPr>
                <w:rFonts w:ascii="Calibri" w:eastAsia="Calibri" w:hAnsi="Calibri" w:cs="Calibri"/>
                <w:color w:val="000000" w:themeColor="text1"/>
              </w:rPr>
            </w:pPr>
            <w:r w:rsidRPr="77C04033">
              <w:rPr>
                <w:rFonts w:ascii="Calibri" w:eastAsia="Calibri" w:hAnsi="Calibri" w:cs="Calibri"/>
                <w:color w:val="000000" w:themeColor="text1"/>
              </w:rPr>
              <w:t>identification</w:t>
            </w:r>
            <w:r w:rsidR="3444AF60" w:rsidRPr="77C04033">
              <w:rPr>
                <w:rFonts w:ascii="Calibri" w:eastAsia="Calibri" w:hAnsi="Calibri" w:cs="Calibri"/>
                <w:color w:val="000000" w:themeColor="text1"/>
              </w:rPr>
              <w:t xml:space="preserve"> </w:t>
            </w:r>
            <w:r w:rsidR="667E596B" w:rsidRPr="77C04033">
              <w:rPr>
                <w:rFonts w:ascii="Calibri" w:eastAsia="Calibri" w:hAnsi="Calibri" w:cs="Calibri"/>
                <w:color w:val="000000" w:themeColor="text1"/>
              </w:rPr>
              <w:t>of</w:t>
            </w:r>
            <w:r w:rsidR="2B50F563" w:rsidRPr="77C04033">
              <w:rPr>
                <w:rFonts w:ascii="Calibri" w:eastAsia="Calibri" w:hAnsi="Calibri" w:cs="Calibri"/>
                <w:color w:val="000000" w:themeColor="text1"/>
              </w:rPr>
              <w:t xml:space="preserve"> children and families that would benefit from additional support</w:t>
            </w:r>
          </w:p>
          <w:p w14:paraId="25F0B2FC" w14:textId="1B4A54B7" w:rsidR="00C07408" w:rsidRPr="00383079" w:rsidRDefault="7E75D2CA" w:rsidP="000543AC">
            <w:pPr>
              <w:pStyle w:val="ListParagraph"/>
              <w:numPr>
                <w:ilvl w:val="0"/>
                <w:numId w:val="5"/>
              </w:numPr>
              <w:rPr>
                <w:rFonts w:ascii="Calibri" w:eastAsia="Calibri" w:hAnsi="Calibri" w:cs="Calibri"/>
                <w:color w:val="000000" w:themeColor="text1"/>
              </w:rPr>
            </w:pPr>
            <w:r w:rsidRPr="77C04033">
              <w:rPr>
                <w:rFonts w:ascii="Calibri" w:eastAsia="Calibri" w:hAnsi="Calibri" w:cs="Calibri"/>
                <w:color w:val="000000" w:themeColor="text1"/>
              </w:rPr>
              <w:t>e</w:t>
            </w:r>
            <w:r w:rsidR="2B50F563" w:rsidRPr="77C04033">
              <w:rPr>
                <w:rFonts w:ascii="Calibri" w:eastAsia="Calibri" w:hAnsi="Calibri" w:cs="Calibri"/>
                <w:color w:val="000000" w:themeColor="text1"/>
              </w:rPr>
              <w:t>ngag</w:t>
            </w:r>
            <w:r w:rsidR="191B80B9" w:rsidRPr="77C04033">
              <w:rPr>
                <w:rFonts w:ascii="Calibri" w:eastAsia="Calibri" w:hAnsi="Calibri" w:cs="Calibri"/>
                <w:color w:val="000000" w:themeColor="text1"/>
              </w:rPr>
              <w:t>ement</w:t>
            </w:r>
            <w:r w:rsidR="2B50F563" w:rsidRPr="77C04033">
              <w:rPr>
                <w:rFonts w:ascii="Calibri" w:eastAsia="Calibri" w:hAnsi="Calibri" w:cs="Calibri"/>
                <w:color w:val="000000" w:themeColor="text1"/>
              </w:rPr>
              <w:t xml:space="preserve"> </w:t>
            </w:r>
            <w:r w:rsidR="191B80B9" w:rsidRPr="77C04033">
              <w:rPr>
                <w:rFonts w:ascii="Calibri" w:eastAsia="Calibri" w:hAnsi="Calibri" w:cs="Calibri"/>
                <w:color w:val="000000" w:themeColor="text1"/>
              </w:rPr>
              <w:t xml:space="preserve">with </w:t>
            </w:r>
            <w:r w:rsidR="2B50F563" w:rsidRPr="77C04033">
              <w:rPr>
                <w:rFonts w:ascii="Calibri" w:eastAsia="Calibri" w:hAnsi="Calibri" w:cs="Calibri"/>
                <w:color w:val="000000" w:themeColor="text1"/>
              </w:rPr>
              <w:t>new families / wider family members</w:t>
            </w:r>
          </w:p>
          <w:p w14:paraId="4E80B7DA" w14:textId="74486622" w:rsidR="00C07408" w:rsidRPr="00383079" w:rsidRDefault="2B50F563" w:rsidP="000543AC">
            <w:pPr>
              <w:pStyle w:val="ListParagraph"/>
              <w:numPr>
                <w:ilvl w:val="0"/>
                <w:numId w:val="4"/>
              </w:numPr>
              <w:rPr>
                <w:rFonts w:ascii="Cambria" w:eastAsia="Cambria" w:hAnsi="Cambria" w:cs="Cambria"/>
                <w:color w:val="000000" w:themeColor="text1"/>
              </w:rPr>
            </w:pPr>
            <w:r w:rsidRPr="77C04033">
              <w:rPr>
                <w:rFonts w:ascii="Calibri" w:eastAsia="Calibri" w:hAnsi="Calibri" w:cs="Calibri"/>
                <w:color w:val="000000" w:themeColor="text1"/>
              </w:rPr>
              <w:t xml:space="preserve">child focused individual, group and whole family work in homes and communities </w:t>
            </w:r>
            <w:r w:rsidRPr="77C04033">
              <w:rPr>
                <w:rFonts w:ascii="Cambria" w:eastAsia="Cambria" w:hAnsi="Cambria" w:cs="Cambria"/>
                <w:color w:val="000000" w:themeColor="text1"/>
              </w:rPr>
              <w:t xml:space="preserve"> </w:t>
            </w:r>
          </w:p>
          <w:p w14:paraId="3FFA027B" w14:textId="6D3E1F39" w:rsidR="00C07408" w:rsidRPr="00383079" w:rsidRDefault="2B50F563" w:rsidP="000543AC">
            <w:pPr>
              <w:pStyle w:val="ListParagraph"/>
              <w:numPr>
                <w:ilvl w:val="0"/>
                <w:numId w:val="4"/>
              </w:numPr>
              <w:rPr>
                <w:rFonts w:ascii="Calibri" w:eastAsia="Calibri" w:hAnsi="Calibri" w:cs="Calibri"/>
                <w:color w:val="000000" w:themeColor="text1"/>
              </w:rPr>
            </w:pPr>
            <w:r w:rsidRPr="77C04033">
              <w:rPr>
                <w:rFonts w:ascii="Calibri" w:eastAsia="Calibri" w:hAnsi="Calibri" w:cs="Calibri"/>
                <w:color w:val="000000" w:themeColor="text1"/>
              </w:rPr>
              <w:t xml:space="preserve">the voice of unborn babies, babies and children </w:t>
            </w:r>
            <w:r w:rsidR="75170C39" w:rsidRPr="77C04033">
              <w:rPr>
                <w:rFonts w:ascii="Calibri" w:eastAsia="Calibri" w:hAnsi="Calibri" w:cs="Calibri"/>
                <w:color w:val="000000" w:themeColor="text1"/>
              </w:rPr>
              <w:t>to be shared</w:t>
            </w:r>
          </w:p>
          <w:p w14:paraId="0864644D" w14:textId="5200C11C" w:rsidR="00C07408" w:rsidRPr="00383079" w:rsidRDefault="0A1E5B08" w:rsidP="000543AC">
            <w:pPr>
              <w:pStyle w:val="ListParagraph"/>
              <w:numPr>
                <w:ilvl w:val="0"/>
                <w:numId w:val="4"/>
              </w:numPr>
              <w:rPr>
                <w:rFonts w:ascii="Calibri" w:eastAsia="Calibri" w:hAnsi="Calibri" w:cs="Calibri"/>
                <w:color w:val="000000" w:themeColor="text1"/>
              </w:rPr>
            </w:pPr>
            <w:r w:rsidRPr="356BA49B">
              <w:rPr>
                <w:rFonts w:ascii="Calibri" w:eastAsia="Calibri" w:hAnsi="Calibri" w:cs="Calibri"/>
                <w:color w:val="000000" w:themeColor="text1"/>
              </w:rPr>
              <w:t>planning and engag</w:t>
            </w:r>
            <w:r w:rsidR="0960CC07" w:rsidRPr="356BA49B">
              <w:rPr>
                <w:rFonts w:ascii="Calibri" w:eastAsia="Calibri" w:hAnsi="Calibri" w:cs="Calibri"/>
                <w:color w:val="000000" w:themeColor="text1"/>
              </w:rPr>
              <w:t>ement</w:t>
            </w:r>
            <w:r w:rsidRPr="356BA49B">
              <w:rPr>
                <w:rFonts w:ascii="Calibri" w:eastAsia="Calibri" w:hAnsi="Calibri" w:cs="Calibri"/>
                <w:color w:val="000000" w:themeColor="text1"/>
              </w:rPr>
              <w:t xml:space="preserve"> with WILD projects and events, encouraging families participation</w:t>
            </w:r>
          </w:p>
          <w:p w14:paraId="0818BEB5" w14:textId="5B1AC103" w:rsidR="045A1FBD" w:rsidRDefault="045A1FBD" w:rsidP="000543AC">
            <w:pPr>
              <w:pStyle w:val="ListParagraph"/>
              <w:numPr>
                <w:ilvl w:val="0"/>
                <w:numId w:val="4"/>
              </w:numPr>
            </w:pPr>
            <w:r w:rsidRPr="356BA49B">
              <w:rPr>
                <w:rFonts w:ascii="Calibri" w:eastAsia="Calibri" w:hAnsi="Calibri" w:cs="Calibri"/>
                <w:color w:val="000000" w:themeColor="text1"/>
              </w:rPr>
              <w:t>signposting and referring to other agencies to support whole family needs</w:t>
            </w:r>
          </w:p>
          <w:p w14:paraId="3EC6563D" w14:textId="4EE1D047" w:rsidR="00C07408" w:rsidRPr="00383079" w:rsidRDefault="2B50F563" w:rsidP="000543AC">
            <w:pPr>
              <w:pStyle w:val="ListParagraph"/>
              <w:numPr>
                <w:ilvl w:val="0"/>
                <w:numId w:val="4"/>
              </w:numPr>
              <w:shd w:val="clear" w:color="auto" w:fill="FFFFFF" w:themeFill="background1"/>
              <w:spacing w:before="240" w:after="240"/>
              <w:rPr>
                <w:rFonts w:ascii="Calibri" w:eastAsia="Calibri" w:hAnsi="Calibri" w:cs="Calibri"/>
                <w:color w:val="000000" w:themeColor="text1"/>
              </w:rPr>
            </w:pPr>
            <w:r w:rsidRPr="77C04033">
              <w:rPr>
                <w:rFonts w:ascii="Calibri" w:eastAsia="Calibri" w:hAnsi="Calibri" w:cs="Calibri"/>
                <w:color w:val="000000" w:themeColor="text1"/>
              </w:rPr>
              <w:t>record keeping of work using WILD’s systems, including contribution to reporting</w:t>
            </w:r>
          </w:p>
        </w:tc>
      </w:tr>
      <w:tr w:rsidR="00C07408" w:rsidRPr="00383079" w14:paraId="77028049" w14:textId="6BB944DA" w:rsidTr="18D2DAAB">
        <w:trPr>
          <w:trHeight w:val="300"/>
        </w:trPr>
        <w:tc>
          <w:tcPr>
            <w:tcW w:w="1701" w:type="dxa"/>
          </w:tcPr>
          <w:p w14:paraId="340EB57C" w14:textId="3F5C2239" w:rsidR="00C07408" w:rsidRDefault="00C07408" w:rsidP="004A0952">
            <w:pPr>
              <w:pStyle w:val="ListParagraph"/>
              <w:spacing w:before="120"/>
              <w:ind w:left="0"/>
              <w:rPr>
                <w:rFonts w:asciiTheme="majorHAnsi" w:hAnsiTheme="majorHAnsi" w:cstheme="majorHAnsi"/>
                <w:b/>
              </w:rPr>
            </w:pPr>
            <w:r>
              <w:rPr>
                <w:rFonts w:asciiTheme="majorHAnsi" w:hAnsiTheme="majorHAnsi" w:cstheme="majorHAnsi"/>
                <w:b/>
              </w:rPr>
              <w:lastRenderedPageBreak/>
              <w:t>Work with other services</w:t>
            </w:r>
          </w:p>
        </w:tc>
        <w:tc>
          <w:tcPr>
            <w:tcW w:w="13605" w:type="dxa"/>
          </w:tcPr>
          <w:p w14:paraId="42241D46" w14:textId="26E096E6" w:rsidR="00C07408" w:rsidRPr="00334AD8" w:rsidRDefault="563455EB" w:rsidP="19B22AE9">
            <w:pPr>
              <w:spacing w:before="120" w:after="120"/>
              <w:rPr>
                <w:rFonts w:ascii="Calibri" w:eastAsia="Calibri" w:hAnsi="Calibri" w:cs="Calibri"/>
                <w:color w:val="000000" w:themeColor="text1"/>
              </w:rPr>
            </w:pPr>
            <w:r w:rsidRPr="19B22AE9">
              <w:rPr>
                <w:rFonts w:ascii="Calibri" w:eastAsia="Calibri" w:hAnsi="Calibri" w:cs="Calibri"/>
                <w:color w:val="000000" w:themeColor="text1"/>
              </w:rPr>
              <w:t xml:space="preserve">You will </w:t>
            </w:r>
            <w:r w:rsidR="6D11FC76" w:rsidRPr="19B22AE9">
              <w:rPr>
                <w:rFonts w:ascii="Calibri" w:eastAsia="Calibri" w:hAnsi="Calibri" w:cs="Calibri"/>
                <w:color w:val="000000" w:themeColor="text1"/>
              </w:rPr>
              <w:t xml:space="preserve">support </w:t>
            </w:r>
            <w:r w:rsidRPr="19B22AE9">
              <w:rPr>
                <w:rFonts w:ascii="Calibri" w:eastAsia="Calibri" w:hAnsi="Calibri" w:cs="Calibri"/>
                <w:color w:val="000000" w:themeColor="text1"/>
              </w:rPr>
              <w:t>relationship</w:t>
            </w:r>
            <w:r w:rsidR="6AEE91A7" w:rsidRPr="19B22AE9">
              <w:rPr>
                <w:rFonts w:ascii="Calibri" w:eastAsia="Calibri" w:hAnsi="Calibri" w:cs="Calibri"/>
                <w:color w:val="000000" w:themeColor="text1"/>
              </w:rPr>
              <w:t xml:space="preserve">s </w:t>
            </w:r>
            <w:r w:rsidRPr="19B22AE9">
              <w:rPr>
                <w:rFonts w:ascii="Calibri" w:eastAsia="Calibri" w:hAnsi="Calibri" w:cs="Calibri"/>
                <w:color w:val="000000" w:themeColor="text1"/>
              </w:rPr>
              <w:t>with other agencies, championing for the babies and children of young parent families</w:t>
            </w:r>
            <w:r w:rsidR="2E030DEF" w:rsidRPr="19B22AE9">
              <w:rPr>
                <w:rFonts w:ascii="Calibri" w:eastAsia="Calibri" w:hAnsi="Calibri" w:cs="Calibri"/>
                <w:color w:val="000000" w:themeColor="text1"/>
              </w:rPr>
              <w:t xml:space="preserve"> </w:t>
            </w:r>
            <w:r w:rsidRPr="19B22AE9">
              <w:rPr>
                <w:rFonts w:ascii="Calibri" w:eastAsia="Calibri" w:hAnsi="Calibri" w:cs="Calibri"/>
                <w:color w:val="000000" w:themeColor="text1"/>
              </w:rPr>
              <w:t xml:space="preserve">to get the help they need, including: </w:t>
            </w:r>
          </w:p>
          <w:p w14:paraId="3CED28B9" w14:textId="79391B9A" w:rsidR="00C07408" w:rsidRPr="00334AD8" w:rsidRDefault="43F0749A" w:rsidP="000543AC">
            <w:pPr>
              <w:pStyle w:val="ListParagraph"/>
              <w:numPr>
                <w:ilvl w:val="0"/>
                <w:numId w:val="3"/>
              </w:numPr>
              <w:rPr>
                <w:rFonts w:ascii="Calibri" w:eastAsia="Calibri" w:hAnsi="Calibri" w:cs="Calibri"/>
                <w:color w:val="000000" w:themeColor="text1"/>
              </w:rPr>
            </w:pPr>
            <w:r w:rsidRPr="77C04033">
              <w:rPr>
                <w:rFonts w:ascii="Calibri" w:eastAsia="Calibri" w:hAnsi="Calibri" w:cs="Calibri"/>
                <w:color w:val="000000" w:themeColor="text1"/>
              </w:rPr>
              <w:t xml:space="preserve">helping families access, understand and feel confident to use services </w:t>
            </w:r>
          </w:p>
          <w:p w14:paraId="1C96C69E" w14:textId="4FB20FB1" w:rsidR="00C07408" w:rsidRPr="00334AD8" w:rsidRDefault="43F0749A" w:rsidP="000543AC">
            <w:pPr>
              <w:pStyle w:val="ListParagraph"/>
              <w:numPr>
                <w:ilvl w:val="0"/>
                <w:numId w:val="3"/>
              </w:numPr>
              <w:rPr>
                <w:rFonts w:ascii="Calibri" w:eastAsia="Calibri" w:hAnsi="Calibri" w:cs="Calibri"/>
                <w:color w:val="000000" w:themeColor="text1"/>
              </w:rPr>
            </w:pPr>
            <w:r w:rsidRPr="77C04033">
              <w:rPr>
                <w:rFonts w:ascii="Calibri" w:eastAsia="Calibri" w:hAnsi="Calibri" w:cs="Calibri"/>
                <w:color w:val="000000" w:themeColor="text1"/>
              </w:rPr>
              <w:t>working together to safeguard families</w:t>
            </w:r>
          </w:p>
          <w:p w14:paraId="16BAC393" w14:textId="5B2E2A31" w:rsidR="00C07408" w:rsidRPr="00334AD8" w:rsidRDefault="43F0749A" w:rsidP="000543AC">
            <w:pPr>
              <w:pStyle w:val="ListParagraph"/>
              <w:numPr>
                <w:ilvl w:val="0"/>
                <w:numId w:val="3"/>
              </w:numPr>
              <w:rPr>
                <w:rFonts w:ascii="Calibri" w:eastAsia="Calibri" w:hAnsi="Calibri" w:cs="Calibri"/>
                <w:color w:val="000000" w:themeColor="text1"/>
              </w:rPr>
            </w:pPr>
            <w:r w:rsidRPr="77C04033">
              <w:rPr>
                <w:rFonts w:ascii="Calibri" w:eastAsia="Calibri" w:hAnsi="Calibri" w:cs="Calibri"/>
                <w:color w:val="000000" w:themeColor="text1"/>
              </w:rPr>
              <w:t>supporting access to opportunities and enriching experiences</w:t>
            </w:r>
          </w:p>
          <w:p w14:paraId="0327BAED" w14:textId="705EFDD7" w:rsidR="00C07408" w:rsidRPr="00334AD8" w:rsidRDefault="43F0749A" w:rsidP="000543AC">
            <w:pPr>
              <w:pStyle w:val="ListParagraph"/>
              <w:numPr>
                <w:ilvl w:val="0"/>
                <w:numId w:val="3"/>
              </w:numPr>
              <w:rPr>
                <w:rFonts w:ascii="Calibri" w:eastAsia="Calibri" w:hAnsi="Calibri" w:cs="Calibri"/>
                <w:color w:val="000000" w:themeColor="text1"/>
              </w:rPr>
            </w:pPr>
            <w:r w:rsidRPr="77C04033">
              <w:rPr>
                <w:rFonts w:ascii="Calibri" w:eastAsia="Calibri" w:hAnsi="Calibri" w:cs="Calibri"/>
                <w:color w:val="000000" w:themeColor="text1"/>
              </w:rPr>
              <w:t>having their rights met, considering children's rights in accordance with the UNCRC</w:t>
            </w:r>
          </w:p>
          <w:p w14:paraId="1E9A5138" w14:textId="5257FF75" w:rsidR="00C07408" w:rsidRPr="00334AD8" w:rsidRDefault="00C07408" w:rsidP="77C04033">
            <w:pPr>
              <w:rPr>
                <w:rFonts w:ascii="Calibri" w:eastAsia="Calibri" w:hAnsi="Calibri" w:cs="Calibri"/>
                <w:color w:val="000000" w:themeColor="text1"/>
              </w:rPr>
            </w:pPr>
          </w:p>
        </w:tc>
      </w:tr>
      <w:tr w:rsidR="00C07408" w:rsidRPr="00383079" w14:paraId="56B9970A" w14:textId="58F666DA" w:rsidTr="18D2DAAB">
        <w:trPr>
          <w:trHeight w:val="300"/>
        </w:trPr>
        <w:tc>
          <w:tcPr>
            <w:tcW w:w="1701" w:type="dxa"/>
          </w:tcPr>
          <w:p w14:paraId="6568B127" w14:textId="453350C8" w:rsidR="00C07408" w:rsidRDefault="39B34E4F" w:rsidP="356BA49B">
            <w:pPr>
              <w:pStyle w:val="ListParagraph"/>
              <w:spacing w:before="120"/>
              <w:ind w:left="0"/>
              <w:rPr>
                <w:rFonts w:asciiTheme="majorHAnsi" w:hAnsiTheme="majorHAnsi" w:cstheme="majorBidi"/>
                <w:b/>
                <w:bCs/>
              </w:rPr>
            </w:pPr>
            <w:r w:rsidRPr="356BA49B">
              <w:rPr>
                <w:rFonts w:asciiTheme="majorHAnsi" w:hAnsiTheme="majorHAnsi" w:cstheme="majorBidi"/>
                <w:b/>
                <w:bCs/>
              </w:rPr>
              <w:t>Team</w:t>
            </w:r>
            <w:r w:rsidR="2BEE8233" w:rsidRPr="356BA49B">
              <w:rPr>
                <w:rFonts w:asciiTheme="majorHAnsi" w:hAnsiTheme="majorHAnsi" w:cstheme="majorBidi"/>
                <w:b/>
                <w:bCs/>
              </w:rPr>
              <w:t xml:space="preserve">s </w:t>
            </w:r>
            <w:r w:rsidRPr="356BA49B">
              <w:rPr>
                <w:rFonts w:asciiTheme="majorHAnsi" w:hAnsiTheme="majorHAnsi" w:cstheme="majorBidi"/>
                <w:b/>
                <w:bCs/>
              </w:rPr>
              <w:t>approach</w:t>
            </w:r>
          </w:p>
        </w:tc>
        <w:tc>
          <w:tcPr>
            <w:tcW w:w="13605" w:type="dxa"/>
          </w:tcPr>
          <w:p w14:paraId="004B3764" w14:textId="4D7EB1F7" w:rsidR="00C07408" w:rsidRPr="00482818" w:rsidRDefault="0CCB4489" w:rsidP="19B22AE9">
            <w:pPr>
              <w:pStyle w:val="NormalWeb"/>
              <w:spacing w:before="120" w:beforeAutospacing="0"/>
              <w:rPr>
                <w:rFonts w:ascii="Calibri" w:eastAsia="Calibri" w:hAnsi="Calibri" w:cs="Calibri"/>
                <w:color w:val="000000" w:themeColor="text1"/>
                <w:lang w:val="en-US"/>
              </w:rPr>
            </w:pPr>
            <w:r w:rsidRPr="19B22AE9">
              <w:rPr>
                <w:rFonts w:ascii="Calibri" w:eastAsia="Calibri" w:hAnsi="Calibri" w:cs="Calibri"/>
                <w:color w:val="000000" w:themeColor="text1"/>
              </w:rPr>
              <w:t xml:space="preserve">WILD’s teams-based structure empowers teams of people, with mixed skills and experience, to work together towards WILD’s vision. </w:t>
            </w:r>
          </w:p>
          <w:p w14:paraId="5DC5B2F7" w14:textId="249DC28E" w:rsidR="00C07408" w:rsidRPr="00482818" w:rsidRDefault="0CCB4489" w:rsidP="19B22AE9">
            <w:pPr>
              <w:pStyle w:val="NormalWeb"/>
              <w:spacing w:before="120" w:beforeAutospacing="0" w:after="120" w:afterAutospacing="0"/>
              <w:rPr>
                <w:rFonts w:ascii="Calibri" w:eastAsia="Calibri" w:hAnsi="Calibri" w:cs="Calibri"/>
                <w:color w:val="000000" w:themeColor="text1"/>
                <w:lang w:val="en-US"/>
              </w:rPr>
            </w:pPr>
            <w:r w:rsidRPr="19B22AE9">
              <w:rPr>
                <w:rFonts w:ascii="Calibri" w:eastAsia="Calibri" w:hAnsi="Calibri" w:cs="Calibri"/>
                <w:color w:val="000000" w:themeColor="text1"/>
              </w:rPr>
              <w:t>You will:</w:t>
            </w:r>
          </w:p>
          <w:p w14:paraId="4F199F54" w14:textId="07C4A5C9" w:rsidR="00C07408" w:rsidRPr="00482818" w:rsidRDefault="611A68C7" w:rsidP="77C04033">
            <w:pPr>
              <w:pStyle w:val="NormalWeb"/>
              <w:numPr>
                <w:ilvl w:val="0"/>
                <w:numId w:val="2"/>
              </w:numPr>
              <w:rPr>
                <w:rFonts w:ascii="Calibri" w:eastAsia="Calibri" w:hAnsi="Calibri" w:cs="Calibri"/>
                <w:color w:val="000000" w:themeColor="text1"/>
                <w:lang w:val="en-US"/>
              </w:rPr>
            </w:pPr>
            <w:r w:rsidRPr="77C04033">
              <w:rPr>
                <w:rFonts w:ascii="Calibri" w:eastAsia="Calibri" w:hAnsi="Calibri" w:cs="Calibri"/>
                <w:color w:val="000000" w:themeColor="text1"/>
              </w:rPr>
              <w:t>collaborate and communicate effectively within your team, as well as with wider teams</w:t>
            </w:r>
          </w:p>
          <w:p w14:paraId="3E9E6D7B" w14:textId="1863731E" w:rsidR="00C07408" w:rsidRPr="00482818" w:rsidRDefault="611A68C7" w:rsidP="77C04033">
            <w:pPr>
              <w:pStyle w:val="NormalWeb"/>
              <w:numPr>
                <w:ilvl w:val="0"/>
                <w:numId w:val="2"/>
              </w:numPr>
              <w:rPr>
                <w:rFonts w:ascii="Calibri" w:eastAsia="Calibri" w:hAnsi="Calibri" w:cs="Calibri"/>
                <w:color w:val="000000" w:themeColor="text1"/>
                <w:lang w:val="en-US"/>
              </w:rPr>
            </w:pPr>
            <w:r w:rsidRPr="77C04033">
              <w:rPr>
                <w:rFonts w:ascii="Calibri" w:eastAsia="Calibri" w:hAnsi="Calibri" w:cs="Calibri"/>
                <w:color w:val="000000" w:themeColor="text1"/>
              </w:rPr>
              <w:t>foster a culture of trust and transparency, aligning with WILD’s values</w:t>
            </w:r>
          </w:p>
          <w:p w14:paraId="0B341FFC" w14:textId="3A366ABB" w:rsidR="00C07408" w:rsidRPr="00482818" w:rsidRDefault="611A68C7" w:rsidP="77C04033">
            <w:pPr>
              <w:pStyle w:val="NormalWeb"/>
              <w:numPr>
                <w:ilvl w:val="0"/>
                <w:numId w:val="2"/>
              </w:numPr>
              <w:rPr>
                <w:rFonts w:ascii="Calibri" w:eastAsia="Calibri" w:hAnsi="Calibri" w:cs="Calibri"/>
                <w:color w:val="000000" w:themeColor="text1"/>
                <w:lang w:val="en-US"/>
              </w:rPr>
            </w:pPr>
            <w:r w:rsidRPr="77C04033">
              <w:rPr>
                <w:rFonts w:ascii="Calibri" w:eastAsia="Calibri" w:hAnsi="Calibri" w:cs="Calibri"/>
                <w:color w:val="000000" w:themeColor="text1"/>
              </w:rPr>
              <w:t xml:space="preserve">deliver, as a team, an area-based work plan </w:t>
            </w:r>
          </w:p>
          <w:p w14:paraId="7916D5E5" w14:textId="43A70B32" w:rsidR="00C07408" w:rsidRPr="00482818" w:rsidRDefault="611A68C7" w:rsidP="77C04033">
            <w:pPr>
              <w:pStyle w:val="NormalWeb"/>
              <w:numPr>
                <w:ilvl w:val="0"/>
                <w:numId w:val="2"/>
              </w:numPr>
              <w:rPr>
                <w:rFonts w:ascii="Calibri" w:eastAsia="Calibri" w:hAnsi="Calibri" w:cs="Calibri"/>
                <w:color w:val="000000" w:themeColor="text1"/>
                <w:lang w:val="en-US"/>
              </w:rPr>
            </w:pPr>
            <w:r w:rsidRPr="77C04033">
              <w:rPr>
                <w:rFonts w:ascii="Calibri" w:eastAsia="Calibri" w:hAnsi="Calibri" w:cs="Calibri"/>
                <w:color w:val="000000" w:themeColor="text1"/>
              </w:rPr>
              <w:t>be accountable for your own work</w:t>
            </w:r>
          </w:p>
          <w:p w14:paraId="26B7CCF0" w14:textId="39CBB77C" w:rsidR="00C07408" w:rsidRPr="00482818" w:rsidRDefault="611A68C7" w:rsidP="77C04033">
            <w:pPr>
              <w:pStyle w:val="NormalWeb"/>
              <w:numPr>
                <w:ilvl w:val="0"/>
                <w:numId w:val="2"/>
              </w:numPr>
              <w:rPr>
                <w:rFonts w:ascii="Calibri" w:eastAsia="Calibri" w:hAnsi="Calibri" w:cs="Calibri"/>
                <w:color w:val="000000" w:themeColor="text1"/>
                <w:lang w:val="en-US"/>
              </w:rPr>
            </w:pPr>
            <w:r w:rsidRPr="77C04033">
              <w:rPr>
                <w:rFonts w:ascii="Calibri" w:eastAsia="Calibri" w:hAnsi="Calibri" w:cs="Calibri"/>
                <w:color w:val="000000" w:themeColor="text1"/>
              </w:rPr>
              <w:t>take responsibility for effective teamwork</w:t>
            </w:r>
          </w:p>
          <w:p w14:paraId="36BFE4A4" w14:textId="54EF6508" w:rsidR="00C07408" w:rsidRPr="00482818" w:rsidRDefault="611A68C7" w:rsidP="77C04033">
            <w:pPr>
              <w:pStyle w:val="NormalWeb"/>
              <w:numPr>
                <w:ilvl w:val="0"/>
                <w:numId w:val="1"/>
              </w:numPr>
              <w:rPr>
                <w:rFonts w:ascii="Calibri" w:eastAsia="Calibri" w:hAnsi="Calibri" w:cs="Calibri"/>
                <w:color w:val="000000" w:themeColor="text1"/>
                <w:lang w:val="en-US"/>
              </w:rPr>
            </w:pPr>
            <w:r w:rsidRPr="77C04033">
              <w:rPr>
                <w:rFonts w:ascii="Calibri" w:eastAsia="Calibri" w:hAnsi="Calibri" w:cs="Calibri"/>
                <w:color w:val="000000" w:themeColor="text1"/>
              </w:rPr>
              <w:t>use WILD systems effectively to record keep and communicate</w:t>
            </w:r>
          </w:p>
          <w:p w14:paraId="02A5F830" w14:textId="261A6BA0" w:rsidR="00C07408" w:rsidRPr="00482818" w:rsidRDefault="611A68C7" w:rsidP="77C04033">
            <w:pPr>
              <w:pStyle w:val="NormalWeb"/>
              <w:numPr>
                <w:ilvl w:val="0"/>
                <w:numId w:val="1"/>
              </w:numPr>
              <w:rPr>
                <w:rFonts w:ascii="Calibri" w:eastAsia="Calibri" w:hAnsi="Calibri" w:cs="Calibri"/>
                <w:color w:val="000000" w:themeColor="text1"/>
                <w:lang w:val="en-US"/>
              </w:rPr>
            </w:pPr>
            <w:r w:rsidRPr="77C04033">
              <w:rPr>
                <w:rFonts w:ascii="Calibri" w:eastAsia="Calibri" w:hAnsi="Calibri" w:cs="Calibri"/>
                <w:color w:val="000000" w:themeColor="text1"/>
              </w:rPr>
              <w:t>participate in individual and whole team reflective practice</w:t>
            </w:r>
          </w:p>
          <w:p w14:paraId="0BB181FA" w14:textId="78DBA4E7" w:rsidR="00C07408" w:rsidRPr="00482818" w:rsidRDefault="7FB2DEB9" w:rsidP="356BA49B">
            <w:pPr>
              <w:pStyle w:val="NormalWeb"/>
              <w:numPr>
                <w:ilvl w:val="0"/>
                <w:numId w:val="1"/>
              </w:numPr>
              <w:rPr>
                <w:rFonts w:ascii="Calibri" w:eastAsia="Calibri" w:hAnsi="Calibri" w:cs="Calibri"/>
                <w:color w:val="000000" w:themeColor="text1"/>
              </w:rPr>
            </w:pPr>
            <w:r w:rsidRPr="356BA49B">
              <w:rPr>
                <w:rFonts w:ascii="Calibri" w:eastAsia="Calibri" w:hAnsi="Calibri" w:cs="Calibri"/>
                <w:color w:val="000000" w:themeColor="text1"/>
              </w:rPr>
              <w:t xml:space="preserve">support </w:t>
            </w:r>
            <w:r w:rsidR="0F11E3BE" w:rsidRPr="356BA49B">
              <w:rPr>
                <w:rFonts w:ascii="Calibri" w:eastAsia="Calibri" w:hAnsi="Calibri" w:cs="Calibri"/>
                <w:color w:val="000000" w:themeColor="text1"/>
              </w:rPr>
              <w:t xml:space="preserve">risk </w:t>
            </w:r>
            <w:r w:rsidR="68D3A7CB" w:rsidRPr="356BA49B">
              <w:rPr>
                <w:rFonts w:ascii="Calibri" w:eastAsia="Calibri" w:hAnsi="Calibri" w:cs="Calibri"/>
                <w:color w:val="000000" w:themeColor="text1"/>
              </w:rPr>
              <w:t>to be</w:t>
            </w:r>
            <w:r w:rsidR="0F11E3BE" w:rsidRPr="356BA49B">
              <w:rPr>
                <w:rFonts w:ascii="Calibri" w:eastAsia="Calibri" w:hAnsi="Calibri" w:cs="Calibri"/>
                <w:color w:val="000000" w:themeColor="text1"/>
              </w:rPr>
              <w:t xml:space="preserve"> managed, working with other teams as necessary</w:t>
            </w:r>
          </w:p>
          <w:p w14:paraId="58AFE3BA" w14:textId="7B8EB710" w:rsidR="00C07408" w:rsidRPr="00482818" w:rsidRDefault="611A68C7" w:rsidP="77C04033">
            <w:pPr>
              <w:pStyle w:val="NormalWeb"/>
              <w:numPr>
                <w:ilvl w:val="0"/>
                <w:numId w:val="1"/>
              </w:numPr>
              <w:rPr>
                <w:rFonts w:ascii="Calibri" w:eastAsia="Calibri" w:hAnsi="Calibri" w:cs="Calibri"/>
                <w:color w:val="000000" w:themeColor="text1"/>
                <w:lang w:val="en-US"/>
              </w:rPr>
            </w:pPr>
            <w:r w:rsidRPr="77C04033">
              <w:rPr>
                <w:rFonts w:ascii="Calibri" w:eastAsia="Calibri" w:hAnsi="Calibri" w:cs="Calibri"/>
                <w:color w:val="000000" w:themeColor="text1"/>
              </w:rPr>
              <w:t>ensur</w:t>
            </w:r>
            <w:r w:rsidR="3A3CE6BE" w:rsidRPr="77C04033">
              <w:rPr>
                <w:rFonts w:ascii="Calibri" w:eastAsia="Calibri" w:hAnsi="Calibri" w:cs="Calibri"/>
                <w:color w:val="000000" w:themeColor="text1"/>
              </w:rPr>
              <w:t>e</w:t>
            </w:r>
            <w:r w:rsidRPr="77C04033">
              <w:rPr>
                <w:rFonts w:ascii="Calibri" w:eastAsia="Calibri" w:hAnsi="Calibri" w:cs="Calibri"/>
                <w:color w:val="000000" w:themeColor="text1"/>
              </w:rPr>
              <w:t xml:space="preserve"> children and families are at </w:t>
            </w:r>
            <w:r w:rsidR="6917575E" w:rsidRPr="77C04033">
              <w:rPr>
                <w:rFonts w:ascii="Calibri" w:eastAsia="Calibri" w:hAnsi="Calibri" w:cs="Calibri"/>
                <w:color w:val="000000" w:themeColor="text1"/>
              </w:rPr>
              <w:t xml:space="preserve">the </w:t>
            </w:r>
            <w:r w:rsidRPr="77C04033">
              <w:rPr>
                <w:rFonts w:ascii="Calibri" w:eastAsia="Calibri" w:hAnsi="Calibri" w:cs="Calibri"/>
                <w:color w:val="000000" w:themeColor="text1"/>
              </w:rPr>
              <w:t>centre of all practice and decisions</w:t>
            </w:r>
          </w:p>
          <w:p w14:paraId="4B981E72" w14:textId="3219917D" w:rsidR="00C07408" w:rsidRPr="00482818" w:rsidRDefault="611A68C7" w:rsidP="77C04033">
            <w:pPr>
              <w:pStyle w:val="NormalWeb"/>
              <w:numPr>
                <w:ilvl w:val="0"/>
                <w:numId w:val="1"/>
              </w:numPr>
              <w:rPr>
                <w:rFonts w:ascii="Calibri" w:eastAsia="Calibri" w:hAnsi="Calibri" w:cs="Calibri"/>
                <w:color w:val="000000" w:themeColor="text1"/>
                <w:lang w:val="en-US"/>
              </w:rPr>
            </w:pPr>
            <w:r w:rsidRPr="77C04033">
              <w:rPr>
                <w:rFonts w:ascii="Calibri" w:eastAsia="Calibri" w:hAnsi="Calibri" w:cs="Calibri"/>
                <w:color w:val="000000" w:themeColor="text1"/>
              </w:rPr>
              <w:t>conn</w:t>
            </w:r>
            <w:r w:rsidR="44D5DAA5" w:rsidRPr="77C04033">
              <w:rPr>
                <w:rFonts w:ascii="Calibri" w:eastAsia="Calibri" w:hAnsi="Calibri" w:cs="Calibri"/>
                <w:color w:val="000000" w:themeColor="text1"/>
              </w:rPr>
              <w:t>ect</w:t>
            </w:r>
            <w:r w:rsidRPr="77C04033">
              <w:rPr>
                <w:rFonts w:ascii="Calibri" w:eastAsia="Calibri" w:hAnsi="Calibri" w:cs="Calibri"/>
                <w:color w:val="000000" w:themeColor="text1"/>
              </w:rPr>
              <w:t xml:space="preserve"> and communicat</w:t>
            </w:r>
            <w:r w:rsidR="2452B964" w:rsidRPr="77C04033">
              <w:rPr>
                <w:rFonts w:ascii="Calibri" w:eastAsia="Calibri" w:hAnsi="Calibri" w:cs="Calibri"/>
                <w:color w:val="000000" w:themeColor="text1"/>
              </w:rPr>
              <w:t>e</w:t>
            </w:r>
            <w:r w:rsidRPr="77C04033">
              <w:rPr>
                <w:rFonts w:ascii="Calibri" w:eastAsia="Calibri" w:hAnsi="Calibri" w:cs="Calibri"/>
                <w:color w:val="000000" w:themeColor="text1"/>
              </w:rPr>
              <w:t xml:space="preserve"> with wider Teams</w:t>
            </w:r>
          </w:p>
          <w:p w14:paraId="29D56E2D" w14:textId="002D8F24" w:rsidR="00C07408" w:rsidRPr="00482818" w:rsidRDefault="00C07408" w:rsidP="77C04033">
            <w:pPr>
              <w:pStyle w:val="NormalWeb"/>
              <w:rPr>
                <w:rFonts w:ascii="Calibri" w:eastAsia="Calibri" w:hAnsi="Calibri" w:cs="Calibri"/>
                <w:color w:val="000000" w:themeColor="text1"/>
              </w:rPr>
            </w:pPr>
          </w:p>
        </w:tc>
      </w:tr>
      <w:tr w:rsidR="00C07408" w:rsidRPr="00383079" w14:paraId="12F48DB0" w14:textId="1D10444B" w:rsidTr="18D2DAAB">
        <w:trPr>
          <w:trHeight w:val="300"/>
        </w:trPr>
        <w:tc>
          <w:tcPr>
            <w:tcW w:w="1701" w:type="dxa"/>
          </w:tcPr>
          <w:p w14:paraId="33DE1677" w14:textId="7E34BB19" w:rsidR="00C07408" w:rsidRDefault="00C07408" w:rsidP="004A0952">
            <w:pPr>
              <w:pStyle w:val="ListParagraph"/>
              <w:spacing w:before="120"/>
              <w:ind w:left="0"/>
              <w:rPr>
                <w:rFonts w:asciiTheme="majorHAnsi" w:hAnsiTheme="majorHAnsi" w:cstheme="majorHAnsi"/>
                <w:b/>
              </w:rPr>
            </w:pPr>
            <w:r>
              <w:rPr>
                <w:rFonts w:asciiTheme="majorHAnsi" w:hAnsiTheme="majorHAnsi" w:cstheme="majorHAnsi"/>
                <w:b/>
              </w:rPr>
              <w:t>Learning</w:t>
            </w:r>
          </w:p>
        </w:tc>
        <w:tc>
          <w:tcPr>
            <w:tcW w:w="13605" w:type="dxa"/>
          </w:tcPr>
          <w:p w14:paraId="7DA75455" w14:textId="01DF40DB" w:rsidR="00C07408" w:rsidRDefault="1A4BB631" w:rsidP="18D2DAAB">
            <w:pPr>
              <w:spacing w:before="120" w:after="120"/>
              <w:contextualSpacing/>
              <w:rPr>
                <w:rFonts w:ascii="Calibri" w:eastAsia="Calibri" w:hAnsi="Calibri" w:cs="Calibri"/>
                <w:color w:val="000000" w:themeColor="text1"/>
                <w:lang w:val="en-GB"/>
              </w:rPr>
            </w:pPr>
            <w:r w:rsidRPr="18D2DAAB">
              <w:rPr>
                <w:rFonts w:ascii="Calibri" w:eastAsia="Calibri" w:hAnsi="Calibri" w:cs="Calibri"/>
                <w:color w:val="000000" w:themeColor="text1"/>
                <w:lang w:val="en-GB"/>
              </w:rPr>
              <w:t>WILD is a learning organisation, with learning embedded across all our work.</w:t>
            </w:r>
          </w:p>
          <w:p w14:paraId="5FA34495" w14:textId="4E9A5E1F" w:rsidR="00C07408" w:rsidRDefault="0AD6F49F" w:rsidP="18D2DAAB">
            <w:pPr>
              <w:pStyle w:val="NormalWeb"/>
              <w:spacing w:before="120" w:beforeAutospacing="0" w:after="120" w:afterAutospacing="0"/>
              <w:contextualSpacing/>
              <w:rPr>
                <w:rFonts w:ascii="Calibri" w:eastAsia="Calibri" w:hAnsi="Calibri" w:cs="Calibri"/>
                <w:color w:val="000000" w:themeColor="text1"/>
                <w:lang w:val="en-US"/>
              </w:rPr>
            </w:pPr>
            <w:r w:rsidRPr="18D2DAAB">
              <w:rPr>
                <w:rFonts w:ascii="Calibri" w:eastAsia="Calibri" w:hAnsi="Calibri" w:cs="Calibri"/>
                <w:color w:val="000000" w:themeColor="text1"/>
              </w:rPr>
              <w:t>To achieve this you will:</w:t>
            </w:r>
          </w:p>
          <w:p w14:paraId="5214FCF3" w14:textId="68741234" w:rsidR="00C07408" w:rsidRDefault="64A09A6F" w:rsidP="19B22AE9">
            <w:pPr>
              <w:pStyle w:val="NormalWeb"/>
              <w:numPr>
                <w:ilvl w:val="0"/>
                <w:numId w:val="1"/>
              </w:numPr>
              <w:contextualSpacing/>
              <w:rPr>
                <w:rFonts w:ascii="Calibri" w:eastAsia="Calibri" w:hAnsi="Calibri" w:cs="Calibri"/>
                <w:color w:val="000000" w:themeColor="text1"/>
              </w:rPr>
            </w:pPr>
            <w:r w:rsidRPr="19B22AE9">
              <w:rPr>
                <w:rFonts w:ascii="Calibri" w:eastAsia="Calibri" w:hAnsi="Calibri" w:cs="Calibri"/>
                <w:color w:val="000000" w:themeColor="text1"/>
                <w:lang w:val="en-US"/>
              </w:rPr>
              <w:t>use theory and evidence to develop practice</w:t>
            </w:r>
          </w:p>
          <w:p w14:paraId="23FE5280" w14:textId="1174CBAC" w:rsidR="00C07408" w:rsidRDefault="1A4BB631" w:rsidP="19B22AE9">
            <w:pPr>
              <w:pStyle w:val="NormalWeb"/>
              <w:numPr>
                <w:ilvl w:val="0"/>
                <w:numId w:val="1"/>
              </w:numPr>
              <w:contextualSpacing/>
              <w:rPr>
                <w:rFonts w:ascii="Calibri" w:eastAsia="Calibri" w:hAnsi="Calibri" w:cs="Calibri"/>
                <w:color w:val="000000" w:themeColor="text1"/>
              </w:rPr>
            </w:pPr>
            <w:r w:rsidRPr="19B22AE9">
              <w:rPr>
                <w:rFonts w:ascii="Calibri" w:eastAsia="Calibri" w:hAnsi="Calibri" w:cs="Calibri"/>
                <w:color w:val="000000" w:themeColor="text1"/>
              </w:rPr>
              <w:t>be a reflective practitioner in all aspects of your work</w:t>
            </w:r>
          </w:p>
          <w:p w14:paraId="107D6B02" w14:textId="3F94714D" w:rsidR="00C07408" w:rsidRDefault="1A4BB631" w:rsidP="19B22AE9">
            <w:pPr>
              <w:pStyle w:val="NormalWeb"/>
              <w:numPr>
                <w:ilvl w:val="0"/>
                <w:numId w:val="1"/>
              </w:numPr>
              <w:contextualSpacing/>
              <w:rPr>
                <w:rFonts w:ascii="Calibri" w:eastAsia="Calibri" w:hAnsi="Calibri" w:cs="Calibri"/>
                <w:color w:val="000000" w:themeColor="text1"/>
              </w:rPr>
            </w:pPr>
            <w:r w:rsidRPr="19B22AE9">
              <w:rPr>
                <w:rFonts w:ascii="Calibri" w:eastAsia="Calibri" w:hAnsi="Calibri" w:cs="Calibri"/>
                <w:color w:val="000000" w:themeColor="text1"/>
              </w:rPr>
              <w:t>actively participate in opportunities such as Reflection &amp; Growth, Practice Learning Reviews and Signs of Safety</w:t>
            </w:r>
          </w:p>
          <w:p w14:paraId="3CE5EB43" w14:textId="3D90972A" w:rsidR="00C07408" w:rsidRPr="00383079" w:rsidRDefault="1A4BB631" w:rsidP="19B22AE9">
            <w:pPr>
              <w:pStyle w:val="NormalWeb"/>
              <w:numPr>
                <w:ilvl w:val="0"/>
                <w:numId w:val="1"/>
              </w:numPr>
              <w:rPr>
                <w:rFonts w:ascii="Calibri" w:eastAsia="Calibri" w:hAnsi="Calibri" w:cs="Calibri"/>
                <w:color w:val="000000" w:themeColor="text1"/>
              </w:rPr>
            </w:pPr>
            <w:r w:rsidRPr="19B22AE9">
              <w:rPr>
                <w:rFonts w:ascii="Calibri" w:eastAsia="Calibri" w:hAnsi="Calibri" w:cs="Calibri"/>
                <w:color w:val="000000" w:themeColor="text1"/>
                <w:lang w:val="en-US"/>
              </w:rPr>
              <w:t>respond to focused learning questions to explore how we work</w:t>
            </w:r>
          </w:p>
          <w:p w14:paraId="32A21F03" w14:textId="138C4F97" w:rsidR="00C07408" w:rsidRPr="00383079" w:rsidRDefault="1A4BB631" w:rsidP="19B22AE9">
            <w:pPr>
              <w:pStyle w:val="NormalWeb"/>
              <w:numPr>
                <w:ilvl w:val="0"/>
                <w:numId w:val="1"/>
              </w:numPr>
              <w:rPr>
                <w:rFonts w:ascii="Calibri" w:eastAsia="Calibri" w:hAnsi="Calibri" w:cs="Calibri"/>
                <w:color w:val="000000" w:themeColor="text1"/>
              </w:rPr>
            </w:pPr>
            <w:r w:rsidRPr="19B22AE9">
              <w:rPr>
                <w:rFonts w:ascii="Calibri" w:eastAsia="Calibri" w:hAnsi="Calibri" w:cs="Calibri"/>
                <w:color w:val="000000" w:themeColor="text1"/>
                <w:lang w:val="en-US"/>
              </w:rPr>
              <w:t>collaborate and learn from families lived experiences</w:t>
            </w:r>
          </w:p>
          <w:p w14:paraId="3A19239F" w14:textId="1777F6B7" w:rsidR="00C07408" w:rsidRPr="00383079" w:rsidRDefault="1A4BB631" w:rsidP="19B22AE9">
            <w:pPr>
              <w:pStyle w:val="NormalWeb"/>
              <w:numPr>
                <w:ilvl w:val="0"/>
                <w:numId w:val="1"/>
              </w:numPr>
              <w:rPr>
                <w:rFonts w:ascii="Calibri" w:eastAsia="Calibri" w:hAnsi="Calibri" w:cs="Calibri"/>
                <w:color w:val="000000" w:themeColor="text1"/>
              </w:rPr>
            </w:pPr>
            <w:r w:rsidRPr="19B22AE9">
              <w:rPr>
                <w:rFonts w:ascii="Calibri" w:eastAsia="Calibri" w:hAnsi="Calibri" w:cs="Calibri"/>
                <w:color w:val="000000" w:themeColor="text1"/>
                <w:lang w:val="en-US"/>
              </w:rPr>
              <w:t>record and use data to inform your work and demonstrate progress</w:t>
            </w:r>
          </w:p>
          <w:p w14:paraId="54F4B2C0" w14:textId="7964C23B" w:rsidR="00C07408" w:rsidRPr="00383079" w:rsidRDefault="1A4BB631" w:rsidP="19B22AE9">
            <w:pPr>
              <w:pStyle w:val="NormalWeb"/>
              <w:numPr>
                <w:ilvl w:val="0"/>
                <w:numId w:val="1"/>
              </w:numPr>
              <w:rPr>
                <w:rFonts w:ascii="Calibri" w:eastAsia="Calibri" w:hAnsi="Calibri" w:cs="Calibri"/>
                <w:color w:val="000000" w:themeColor="text1"/>
              </w:rPr>
            </w:pPr>
            <w:r w:rsidRPr="19B22AE9">
              <w:rPr>
                <w:rFonts w:ascii="Calibri" w:eastAsia="Calibri" w:hAnsi="Calibri" w:cs="Calibri"/>
                <w:color w:val="000000" w:themeColor="text1"/>
                <w:lang w:val="en-US"/>
              </w:rPr>
              <w:lastRenderedPageBreak/>
              <w:t>share learning within WILD and externally</w:t>
            </w:r>
          </w:p>
          <w:p w14:paraId="17559C25" w14:textId="30606125" w:rsidR="00C07408" w:rsidRPr="00383079" w:rsidRDefault="1A4BB631" w:rsidP="18D2DAAB">
            <w:pPr>
              <w:pStyle w:val="NormalWeb"/>
              <w:numPr>
                <w:ilvl w:val="0"/>
                <w:numId w:val="1"/>
              </w:numPr>
              <w:spacing w:before="0" w:beforeAutospacing="0" w:after="120" w:afterAutospacing="0"/>
              <w:rPr>
                <w:rFonts w:ascii="Calibri" w:eastAsia="Calibri" w:hAnsi="Calibri" w:cs="Calibri"/>
                <w:color w:val="000000" w:themeColor="text1"/>
              </w:rPr>
            </w:pPr>
            <w:r w:rsidRPr="18D2DAAB">
              <w:rPr>
                <w:rFonts w:ascii="Calibri" w:eastAsia="Calibri" w:hAnsi="Calibri" w:cs="Calibri"/>
                <w:color w:val="000000" w:themeColor="text1"/>
              </w:rPr>
              <w:t>be committed to ongoing individual and professional development</w:t>
            </w:r>
          </w:p>
        </w:tc>
      </w:tr>
      <w:tr w:rsidR="00C07408" w:rsidRPr="00383079" w14:paraId="361A8E53" w14:textId="10DB9A3A" w:rsidTr="18D2DAAB">
        <w:trPr>
          <w:trHeight w:val="300"/>
        </w:trPr>
        <w:tc>
          <w:tcPr>
            <w:tcW w:w="1701" w:type="dxa"/>
          </w:tcPr>
          <w:p w14:paraId="18EF89B4" w14:textId="4F8C0700" w:rsidR="00C07408" w:rsidRDefault="00C07408" w:rsidP="004A0952">
            <w:pPr>
              <w:pStyle w:val="ListParagraph"/>
              <w:spacing w:before="120"/>
              <w:ind w:left="0"/>
              <w:rPr>
                <w:rFonts w:asciiTheme="majorHAnsi" w:hAnsiTheme="majorHAnsi" w:cstheme="majorHAnsi"/>
                <w:b/>
              </w:rPr>
            </w:pPr>
            <w:r>
              <w:rPr>
                <w:rFonts w:asciiTheme="majorHAnsi" w:hAnsiTheme="majorHAnsi" w:cstheme="majorHAnsi"/>
                <w:b/>
              </w:rPr>
              <w:lastRenderedPageBreak/>
              <w:t>Organisation</w:t>
            </w:r>
          </w:p>
        </w:tc>
        <w:tc>
          <w:tcPr>
            <w:tcW w:w="13605" w:type="dxa"/>
          </w:tcPr>
          <w:p w14:paraId="6E7DA8E2" w14:textId="097D39BA" w:rsidR="5E417408" w:rsidRDefault="5E417408" w:rsidP="18D2DAAB">
            <w:pPr>
              <w:spacing w:before="120" w:after="120"/>
              <w:rPr>
                <w:rFonts w:ascii="Calibri" w:eastAsia="Calibri" w:hAnsi="Calibri" w:cs="Calibri"/>
                <w:color w:val="000000" w:themeColor="text1"/>
              </w:rPr>
            </w:pPr>
            <w:r w:rsidRPr="18D2DAAB">
              <w:rPr>
                <w:rFonts w:ascii="Calibri" w:eastAsia="Calibri" w:hAnsi="Calibri" w:cs="Calibri"/>
                <w:color w:val="000000" w:themeColor="text1"/>
              </w:rPr>
              <w:t xml:space="preserve">To achieve WILD’s vision teams work together within the organisational structure and systems. </w:t>
            </w:r>
          </w:p>
          <w:p w14:paraId="08AA07C3" w14:textId="2E654CE9" w:rsidR="51A3475C" w:rsidRDefault="5E417408" w:rsidP="18D2DAAB">
            <w:pPr>
              <w:spacing w:after="120"/>
              <w:rPr>
                <w:rFonts w:ascii="Calibri" w:eastAsia="Calibri" w:hAnsi="Calibri" w:cs="Calibri"/>
                <w:color w:val="000000" w:themeColor="text1"/>
              </w:rPr>
            </w:pPr>
            <w:r w:rsidRPr="18D2DAAB">
              <w:rPr>
                <w:rFonts w:ascii="Calibri" w:eastAsia="Calibri" w:hAnsi="Calibri" w:cs="Calibri"/>
                <w:color w:val="000000" w:themeColor="text1"/>
              </w:rPr>
              <w:t xml:space="preserve">You will: </w:t>
            </w:r>
          </w:p>
          <w:p w14:paraId="53C93648" w14:textId="60733306" w:rsidR="5E417408" w:rsidRDefault="5E417408" w:rsidP="000543AC">
            <w:pPr>
              <w:pStyle w:val="ListParagraph"/>
              <w:numPr>
                <w:ilvl w:val="0"/>
                <w:numId w:val="9"/>
              </w:numPr>
              <w:rPr>
                <w:rFonts w:ascii="Calibri" w:eastAsia="Calibri" w:hAnsi="Calibri" w:cs="Calibri"/>
                <w:color w:val="000000" w:themeColor="text1"/>
              </w:rPr>
            </w:pPr>
            <w:r w:rsidRPr="51A3475C">
              <w:rPr>
                <w:rFonts w:ascii="Calibri" w:eastAsia="Calibri" w:hAnsi="Calibri" w:cs="Calibri"/>
                <w:color w:val="000000" w:themeColor="text1"/>
              </w:rPr>
              <w:t>contribute to and work within WILD’s policies, procedures and practice framework</w:t>
            </w:r>
          </w:p>
          <w:p w14:paraId="7566C110" w14:textId="4988E043" w:rsidR="5E417408" w:rsidRDefault="5E417408" w:rsidP="000543AC">
            <w:pPr>
              <w:pStyle w:val="ListParagraph"/>
              <w:numPr>
                <w:ilvl w:val="0"/>
                <w:numId w:val="9"/>
              </w:numPr>
              <w:rPr>
                <w:rFonts w:ascii="Calibri" w:eastAsia="Calibri" w:hAnsi="Calibri" w:cs="Calibri"/>
                <w:color w:val="000000" w:themeColor="text1"/>
              </w:rPr>
            </w:pPr>
            <w:r w:rsidRPr="51A3475C">
              <w:rPr>
                <w:rFonts w:ascii="Calibri" w:eastAsia="Calibri" w:hAnsi="Calibri" w:cs="Calibri"/>
                <w:color w:val="000000" w:themeColor="text1"/>
              </w:rPr>
              <w:t>safeguard families</w:t>
            </w:r>
          </w:p>
          <w:p w14:paraId="147602B6" w14:textId="7543C921" w:rsidR="5E417408" w:rsidRDefault="742E4F9E" w:rsidP="000543AC">
            <w:pPr>
              <w:pStyle w:val="ListParagraph"/>
              <w:numPr>
                <w:ilvl w:val="0"/>
                <w:numId w:val="9"/>
              </w:numPr>
              <w:rPr>
                <w:rFonts w:ascii="Calibri" w:eastAsia="Calibri" w:hAnsi="Calibri" w:cs="Calibri"/>
                <w:color w:val="000000" w:themeColor="text1"/>
              </w:rPr>
            </w:pPr>
            <w:r w:rsidRPr="356BA49B">
              <w:rPr>
                <w:rFonts w:ascii="Calibri" w:eastAsia="Calibri" w:hAnsi="Calibri" w:cs="Calibri"/>
                <w:color w:val="000000" w:themeColor="text1"/>
              </w:rPr>
              <w:t>support Operational Teams, such as the Money team in fundraising and ensuring best value</w:t>
            </w:r>
          </w:p>
          <w:p w14:paraId="3F584CFE" w14:textId="2E5D3FC0" w:rsidR="5E417408" w:rsidRDefault="742E4F9E" w:rsidP="000543AC">
            <w:pPr>
              <w:pStyle w:val="ListParagraph"/>
              <w:numPr>
                <w:ilvl w:val="0"/>
                <w:numId w:val="9"/>
              </w:numPr>
              <w:rPr>
                <w:rFonts w:ascii="Calibri" w:eastAsia="Calibri" w:hAnsi="Calibri" w:cs="Calibri"/>
                <w:color w:val="000000" w:themeColor="text1"/>
              </w:rPr>
            </w:pPr>
            <w:r w:rsidRPr="356BA49B">
              <w:rPr>
                <w:rFonts w:ascii="Calibri" w:eastAsia="Calibri" w:hAnsi="Calibri" w:cs="Calibri"/>
                <w:color w:val="000000" w:themeColor="text1"/>
              </w:rPr>
              <w:t>support Strategy and Learning Teams, such as the Comms team to share WILD’s voice, raise awareness and campaign for better futures for young parent families</w:t>
            </w:r>
          </w:p>
          <w:p w14:paraId="4CE8B468" w14:textId="34560FFE" w:rsidR="5E417408" w:rsidRDefault="742E4F9E" w:rsidP="000543AC">
            <w:pPr>
              <w:pStyle w:val="ListParagraph"/>
              <w:numPr>
                <w:ilvl w:val="0"/>
                <w:numId w:val="9"/>
              </w:numPr>
              <w:rPr>
                <w:rFonts w:ascii="Calibri" w:eastAsia="Calibri" w:hAnsi="Calibri" w:cs="Calibri"/>
                <w:color w:val="000000" w:themeColor="text1"/>
              </w:rPr>
            </w:pPr>
            <w:r w:rsidRPr="356BA49B">
              <w:rPr>
                <w:rFonts w:ascii="Calibri" w:eastAsia="Calibri" w:hAnsi="Calibri" w:cs="Calibri"/>
                <w:color w:val="000000" w:themeColor="text1"/>
              </w:rPr>
              <w:t>use WILD’s systems to support organisational effectiveness</w:t>
            </w:r>
          </w:p>
          <w:p w14:paraId="3A04192E" w14:textId="40F16547" w:rsidR="5E417408" w:rsidRDefault="5E417408" w:rsidP="000543AC">
            <w:pPr>
              <w:pStyle w:val="ListParagraph"/>
              <w:numPr>
                <w:ilvl w:val="0"/>
                <w:numId w:val="9"/>
              </w:numPr>
              <w:rPr>
                <w:rFonts w:ascii="Calibri" w:eastAsia="Calibri" w:hAnsi="Calibri" w:cs="Calibri"/>
                <w:color w:val="000000" w:themeColor="text1"/>
              </w:rPr>
            </w:pPr>
            <w:r w:rsidRPr="51A3475C">
              <w:rPr>
                <w:rFonts w:ascii="Calibri" w:eastAsia="Calibri" w:hAnsi="Calibri" w:cs="Calibri"/>
                <w:color w:val="000000" w:themeColor="text1"/>
              </w:rPr>
              <w:t>maintain clear work boundaries and professional practices</w:t>
            </w:r>
          </w:p>
          <w:p w14:paraId="10614C43" w14:textId="6F907AF3" w:rsidR="00C07408" w:rsidRPr="00C67933" w:rsidRDefault="5E417408" w:rsidP="000543AC">
            <w:pPr>
              <w:pStyle w:val="ListParagraph"/>
              <w:numPr>
                <w:ilvl w:val="0"/>
                <w:numId w:val="9"/>
              </w:numPr>
              <w:spacing w:after="120"/>
              <w:rPr>
                <w:rFonts w:ascii="Calibri" w:eastAsia="Calibri" w:hAnsi="Calibri" w:cs="Calibri"/>
                <w:color w:val="000000" w:themeColor="text1"/>
              </w:rPr>
            </w:pPr>
            <w:r w:rsidRPr="18D2DAAB">
              <w:rPr>
                <w:rFonts w:ascii="Calibri" w:eastAsia="Calibri" w:hAnsi="Calibri" w:cs="Calibri"/>
                <w:color w:val="000000" w:themeColor="text1"/>
              </w:rPr>
              <w:t>take on any other duties as reasonably required</w:t>
            </w:r>
          </w:p>
        </w:tc>
      </w:tr>
    </w:tbl>
    <w:p w14:paraId="448BA411" w14:textId="77777777" w:rsidR="001D7D01" w:rsidRPr="00383079" w:rsidRDefault="001D7D01" w:rsidP="008C7DCA">
      <w:pPr>
        <w:rPr>
          <w:rFonts w:asciiTheme="majorHAnsi" w:hAnsiTheme="majorHAnsi" w:cstheme="majorHAnsi"/>
          <w:b/>
          <w:bCs/>
        </w:rPr>
      </w:pPr>
    </w:p>
    <w:p w14:paraId="26FCFBD4" w14:textId="1FB20A76" w:rsidR="19B22AE9" w:rsidRDefault="19B22AE9" w:rsidP="19B22AE9">
      <w:pPr>
        <w:rPr>
          <w:rFonts w:ascii="Calibri" w:eastAsia="Calibri" w:hAnsi="Calibri" w:cs="Calibri"/>
          <w:b/>
          <w:bCs/>
          <w:color w:val="000000" w:themeColor="text1"/>
        </w:rPr>
      </w:pPr>
    </w:p>
    <w:p w14:paraId="06C7D07F" w14:textId="37C64B3D" w:rsidR="19B22AE9" w:rsidRDefault="19B22AE9" w:rsidP="19B22AE9">
      <w:pPr>
        <w:rPr>
          <w:rFonts w:ascii="Calibri" w:eastAsia="Calibri" w:hAnsi="Calibri" w:cs="Calibri"/>
          <w:b/>
          <w:bCs/>
          <w:color w:val="000000" w:themeColor="text1"/>
        </w:rPr>
      </w:pPr>
    </w:p>
    <w:p w14:paraId="36F06F3F" w14:textId="2C371402" w:rsidR="19B22AE9" w:rsidRDefault="19B22AE9" w:rsidP="19B22AE9">
      <w:pPr>
        <w:rPr>
          <w:rFonts w:ascii="Calibri" w:eastAsia="Calibri" w:hAnsi="Calibri" w:cs="Calibri"/>
          <w:b/>
          <w:bCs/>
          <w:color w:val="000000" w:themeColor="text1"/>
        </w:rPr>
      </w:pPr>
    </w:p>
    <w:p w14:paraId="1897A3AA" w14:textId="2823A5A1" w:rsidR="19B22AE9" w:rsidRDefault="19B22AE9" w:rsidP="19B22AE9">
      <w:pPr>
        <w:rPr>
          <w:rFonts w:ascii="Calibri" w:eastAsia="Calibri" w:hAnsi="Calibri" w:cs="Calibri"/>
          <w:b/>
          <w:bCs/>
          <w:color w:val="000000" w:themeColor="text1"/>
        </w:rPr>
      </w:pPr>
    </w:p>
    <w:p w14:paraId="01DCF44E" w14:textId="21029D2C" w:rsidR="19B22AE9" w:rsidRDefault="19B22AE9" w:rsidP="19B22AE9">
      <w:pPr>
        <w:rPr>
          <w:rFonts w:ascii="Calibri" w:eastAsia="Calibri" w:hAnsi="Calibri" w:cs="Calibri"/>
          <w:b/>
          <w:bCs/>
          <w:color w:val="000000" w:themeColor="text1"/>
        </w:rPr>
      </w:pPr>
    </w:p>
    <w:p w14:paraId="4F104B39" w14:textId="71B26A61" w:rsidR="19B22AE9" w:rsidRDefault="19B22AE9" w:rsidP="19B22AE9">
      <w:pPr>
        <w:rPr>
          <w:rFonts w:ascii="Calibri" w:eastAsia="Calibri" w:hAnsi="Calibri" w:cs="Calibri"/>
          <w:b/>
          <w:bCs/>
          <w:color w:val="000000" w:themeColor="text1"/>
        </w:rPr>
      </w:pPr>
    </w:p>
    <w:p w14:paraId="6B35AF50" w14:textId="6BB2382A" w:rsidR="19B22AE9" w:rsidRDefault="19B22AE9" w:rsidP="19B22AE9">
      <w:pPr>
        <w:rPr>
          <w:rFonts w:ascii="Calibri" w:eastAsia="Calibri" w:hAnsi="Calibri" w:cs="Calibri"/>
          <w:b/>
          <w:bCs/>
          <w:color w:val="000000" w:themeColor="text1"/>
        </w:rPr>
      </w:pPr>
    </w:p>
    <w:p w14:paraId="5053C901" w14:textId="62C98010" w:rsidR="19B22AE9" w:rsidRDefault="19B22AE9" w:rsidP="19B22AE9">
      <w:pPr>
        <w:rPr>
          <w:rFonts w:ascii="Calibri" w:eastAsia="Calibri" w:hAnsi="Calibri" w:cs="Calibri"/>
          <w:b/>
          <w:bCs/>
          <w:color w:val="000000" w:themeColor="text1"/>
        </w:rPr>
      </w:pPr>
    </w:p>
    <w:p w14:paraId="658D2186" w14:textId="4166EBAF" w:rsidR="19B22AE9" w:rsidRDefault="19B22AE9" w:rsidP="19B22AE9">
      <w:pPr>
        <w:rPr>
          <w:rFonts w:ascii="Calibri" w:eastAsia="Calibri" w:hAnsi="Calibri" w:cs="Calibri"/>
          <w:b/>
          <w:bCs/>
          <w:color w:val="000000" w:themeColor="text1"/>
        </w:rPr>
      </w:pPr>
    </w:p>
    <w:p w14:paraId="6B157A50" w14:textId="2BF86FD8" w:rsidR="19B22AE9" w:rsidRDefault="19B22AE9" w:rsidP="19B22AE9">
      <w:pPr>
        <w:rPr>
          <w:rFonts w:ascii="Calibri" w:eastAsia="Calibri" w:hAnsi="Calibri" w:cs="Calibri"/>
          <w:b/>
          <w:bCs/>
          <w:color w:val="000000" w:themeColor="text1"/>
        </w:rPr>
      </w:pPr>
    </w:p>
    <w:p w14:paraId="29569038" w14:textId="1E119DC5" w:rsidR="19B22AE9" w:rsidRDefault="19B22AE9" w:rsidP="19B22AE9">
      <w:pPr>
        <w:rPr>
          <w:rFonts w:ascii="Calibri" w:eastAsia="Calibri" w:hAnsi="Calibri" w:cs="Calibri"/>
          <w:b/>
          <w:bCs/>
          <w:color w:val="000000" w:themeColor="text1"/>
        </w:rPr>
      </w:pPr>
    </w:p>
    <w:p w14:paraId="084960F9" w14:textId="66D36C82" w:rsidR="19B22AE9" w:rsidRDefault="19B22AE9" w:rsidP="19B22AE9">
      <w:pPr>
        <w:rPr>
          <w:rFonts w:ascii="Calibri" w:eastAsia="Calibri" w:hAnsi="Calibri" w:cs="Calibri"/>
          <w:b/>
          <w:bCs/>
          <w:color w:val="000000" w:themeColor="text1"/>
        </w:rPr>
      </w:pPr>
    </w:p>
    <w:p w14:paraId="5509DC8B" w14:textId="431E5B83" w:rsidR="19B22AE9" w:rsidRDefault="19B22AE9" w:rsidP="19B22AE9">
      <w:pPr>
        <w:rPr>
          <w:rFonts w:ascii="Calibri" w:eastAsia="Calibri" w:hAnsi="Calibri" w:cs="Calibri"/>
          <w:b/>
          <w:bCs/>
          <w:color w:val="000000" w:themeColor="text1"/>
        </w:rPr>
      </w:pPr>
    </w:p>
    <w:p w14:paraId="074A0C52" w14:textId="2D61544A" w:rsidR="19B22AE9" w:rsidRDefault="19B22AE9" w:rsidP="19B22AE9">
      <w:pPr>
        <w:rPr>
          <w:rFonts w:ascii="Calibri" w:eastAsia="Calibri" w:hAnsi="Calibri" w:cs="Calibri"/>
          <w:b/>
          <w:bCs/>
          <w:color w:val="000000" w:themeColor="text1"/>
        </w:rPr>
      </w:pPr>
    </w:p>
    <w:p w14:paraId="232E8E61" w14:textId="6E3AA767" w:rsidR="19B22AE9" w:rsidRDefault="19B22AE9" w:rsidP="0692FA0F">
      <w:pPr>
        <w:rPr>
          <w:rFonts w:ascii="Calibri" w:eastAsia="Calibri" w:hAnsi="Calibri" w:cs="Calibri"/>
          <w:b/>
          <w:bCs/>
          <w:color w:val="000000" w:themeColor="text1"/>
        </w:rPr>
      </w:pPr>
    </w:p>
    <w:p w14:paraId="3CBFBE04" w14:textId="57D2BE07" w:rsidR="0692FA0F" w:rsidRDefault="0692FA0F" w:rsidP="0692FA0F">
      <w:pPr>
        <w:rPr>
          <w:rFonts w:ascii="Calibri" w:eastAsia="Calibri" w:hAnsi="Calibri" w:cs="Calibri"/>
          <w:b/>
          <w:bCs/>
          <w:color w:val="000000" w:themeColor="text1"/>
        </w:rPr>
      </w:pPr>
    </w:p>
    <w:p w14:paraId="4450759A" w14:textId="64A217FB" w:rsidR="0692FA0F" w:rsidRDefault="0692FA0F" w:rsidP="0692FA0F">
      <w:pPr>
        <w:rPr>
          <w:rFonts w:ascii="Calibri" w:eastAsia="Calibri" w:hAnsi="Calibri" w:cs="Calibri"/>
          <w:b/>
          <w:bCs/>
          <w:color w:val="000000" w:themeColor="text1"/>
        </w:rPr>
      </w:pPr>
    </w:p>
    <w:p w14:paraId="1A7D845C" w14:textId="743A6914" w:rsidR="18D2DAAB" w:rsidRDefault="18D2DAAB" w:rsidP="18D2DAAB">
      <w:pPr>
        <w:rPr>
          <w:rFonts w:ascii="Calibri" w:eastAsia="Calibri" w:hAnsi="Calibri" w:cs="Calibri"/>
          <w:b/>
          <w:bCs/>
          <w:color w:val="000000" w:themeColor="text1"/>
        </w:rPr>
      </w:pPr>
    </w:p>
    <w:p w14:paraId="72AE1A8D" w14:textId="588A5E9C" w:rsidR="18D2DAAB" w:rsidRDefault="18D2DAAB" w:rsidP="18D2DAAB">
      <w:pPr>
        <w:rPr>
          <w:rFonts w:ascii="Calibri" w:eastAsia="Calibri" w:hAnsi="Calibri" w:cs="Calibri"/>
          <w:b/>
          <w:bCs/>
          <w:color w:val="000000" w:themeColor="text1"/>
        </w:rPr>
      </w:pPr>
    </w:p>
    <w:p w14:paraId="60FB3DA7" w14:textId="6507484C" w:rsidR="19B22AE9" w:rsidRDefault="19B22AE9" w:rsidP="19B22AE9">
      <w:pPr>
        <w:rPr>
          <w:rFonts w:ascii="Calibri" w:eastAsia="Calibri" w:hAnsi="Calibri" w:cs="Calibri"/>
          <w:b/>
          <w:bCs/>
          <w:color w:val="000000" w:themeColor="text1"/>
        </w:rPr>
      </w:pPr>
    </w:p>
    <w:p w14:paraId="364A097C" w14:textId="184D8708" w:rsidR="19B22AE9" w:rsidRDefault="19B22AE9" w:rsidP="19B22AE9">
      <w:pPr>
        <w:rPr>
          <w:rFonts w:ascii="Calibri" w:eastAsia="Calibri" w:hAnsi="Calibri" w:cs="Calibri"/>
          <w:b/>
          <w:bCs/>
          <w:color w:val="000000" w:themeColor="text1"/>
        </w:rPr>
      </w:pPr>
    </w:p>
    <w:p w14:paraId="477A5AD9" w14:textId="0A452232" w:rsidR="00B12950" w:rsidRPr="00383079" w:rsidRDefault="65075A6F" w:rsidP="356BA49B">
      <w:pPr>
        <w:rPr>
          <w:rFonts w:ascii="Calibri" w:eastAsia="Calibri" w:hAnsi="Calibri" w:cs="Calibri"/>
          <w:b/>
          <w:bCs/>
          <w:color w:val="000000" w:themeColor="text1"/>
        </w:rPr>
      </w:pPr>
      <w:r w:rsidRPr="356BA49B">
        <w:rPr>
          <w:rFonts w:ascii="Calibri" w:eastAsia="Calibri" w:hAnsi="Calibri" w:cs="Calibri"/>
          <w:b/>
          <w:bCs/>
          <w:color w:val="000000" w:themeColor="text1"/>
        </w:rPr>
        <w:t>Skills / person spec</w:t>
      </w:r>
      <w:r w:rsidR="611F132F" w:rsidRPr="356BA49B">
        <w:rPr>
          <w:rFonts w:ascii="Calibri" w:eastAsia="Calibri" w:hAnsi="Calibri" w:cs="Calibri"/>
          <w:b/>
          <w:bCs/>
          <w:color w:val="000000" w:themeColor="text1"/>
        </w:rPr>
        <w:t>ification</w:t>
      </w:r>
    </w:p>
    <w:p w14:paraId="03D694FB" w14:textId="2B9441F8" w:rsidR="77C04033" w:rsidRDefault="77C04033" w:rsidP="77C04033">
      <w:pPr>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905"/>
        <w:gridCol w:w="7485"/>
      </w:tblGrid>
      <w:tr w:rsidR="77C04033" w14:paraId="76AECFF2" w14:textId="77777777" w:rsidTr="18D2DAAB">
        <w:trPr>
          <w:trHeight w:val="300"/>
        </w:trPr>
        <w:tc>
          <w:tcPr>
            <w:tcW w:w="7905" w:type="dxa"/>
            <w:tcBorders>
              <w:top w:val="single" w:sz="6" w:space="0" w:color="auto"/>
              <w:left w:val="single" w:sz="6" w:space="0" w:color="auto"/>
            </w:tcBorders>
            <w:tcMar>
              <w:left w:w="90" w:type="dxa"/>
              <w:right w:w="90" w:type="dxa"/>
            </w:tcMar>
          </w:tcPr>
          <w:p w14:paraId="296E879D" w14:textId="14F98547" w:rsidR="77C04033" w:rsidRDefault="77C04033" w:rsidP="77C04033">
            <w:pPr>
              <w:jc w:val="center"/>
              <w:rPr>
                <w:rFonts w:ascii="Calibri" w:eastAsia="Calibri" w:hAnsi="Calibri" w:cs="Calibri"/>
                <w:color w:val="000000" w:themeColor="text1"/>
              </w:rPr>
            </w:pPr>
            <w:r w:rsidRPr="77C04033">
              <w:rPr>
                <w:rFonts w:ascii="Calibri" w:eastAsia="Calibri" w:hAnsi="Calibri" w:cs="Calibri"/>
                <w:b/>
                <w:bCs/>
                <w:color w:val="000000" w:themeColor="text1"/>
              </w:rPr>
              <w:t>Essential</w:t>
            </w:r>
          </w:p>
        </w:tc>
        <w:tc>
          <w:tcPr>
            <w:tcW w:w="7485" w:type="dxa"/>
            <w:tcBorders>
              <w:top w:val="single" w:sz="6" w:space="0" w:color="auto"/>
              <w:right w:val="single" w:sz="6" w:space="0" w:color="auto"/>
            </w:tcBorders>
            <w:tcMar>
              <w:left w:w="90" w:type="dxa"/>
              <w:right w:w="90" w:type="dxa"/>
            </w:tcMar>
          </w:tcPr>
          <w:p w14:paraId="754BAD37" w14:textId="2E4B893C" w:rsidR="77C04033" w:rsidRDefault="77C04033" w:rsidP="77C04033">
            <w:pPr>
              <w:jc w:val="center"/>
              <w:rPr>
                <w:rFonts w:ascii="Calibri" w:eastAsia="Calibri" w:hAnsi="Calibri" w:cs="Calibri"/>
                <w:color w:val="000000" w:themeColor="text1"/>
              </w:rPr>
            </w:pPr>
            <w:r w:rsidRPr="77C04033">
              <w:rPr>
                <w:rFonts w:ascii="Calibri" w:eastAsia="Calibri" w:hAnsi="Calibri" w:cs="Calibri"/>
                <w:b/>
                <w:bCs/>
                <w:color w:val="000000" w:themeColor="text1"/>
              </w:rPr>
              <w:t>Desirable</w:t>
            </w:r>
          </w:p>
        </w:tc>
      </w:tr>
      <w:tr w:rsidR="77C04033" w14:paraId="38BED2C2" w14:textId="77777777" w:rsidTr="18D2DAAB">
        <w:trPr>
          <w:trHeight w:val="300"/>
        </w:trPr>
        <w:tc>
          <w:tcPr>
            <w:tcW w:w="7905" w:type="dxa"/>
            <w:tcBorders>
              <w:left w:val="single" w:sz="6" w:space="0" w:color="auto"/>
            </w:tcBorders>
            <w:tcMar>
              <w:left w:w="90" w:type="dxa"/>
              <w:right w:w="90" w:type="dxa"/>
            </w:tcMar>
          </w:tcPr>
          <w:p w14:paraId="17DE72C1" w14:textId="6D6474C3" w:rsidR="77C04033" w:rsidRDefault="1EE3810E" w:rsidP="356BA49B">
            <w:pPr>
              <w:rPr>
                <w:rFonts w:ascii="Calibri" w:eastAsia="Calibri" w:hAnsi="Calibri" w:cs="Calibri"/>
                <w:color w:val="000000" w:themeColor="text1"/>
              </w:rPr>
            </w:pPr>
            <w:r w:rsidRPr="356BA49B">
              <w:rPr>
                <w:rFonts w:ascii="Calibri" w:eastAsia="Calibri" w:hAnsi="Calibri" w:cs="Calibri"/>
                <w:color w:val="000000" w:themeColor="text1"/>
              </w:rPr>
              <w:t>experience of working with babies and children</w:t>
            </w:r>
          </w:p>
        </w:tc>
        <w:tc>
          <w:tcPr>
            <w:tcW w:w="7485" w:type="dxa"/>
            <w:tcBorders>
              <w:right w:val="single" w:sz="6" w:space="0" w:color="auto"/>
            </w:tcBorders>
            <w:tcMar>
              <w:left w:w="90" w:type="dxa"/>
              <w:right w:w="90" w:type="dxa"/>
            </w:tcMar>
          </w:tcPr>
          <w:p w14:paraId="31A5D0B1" w14:textId="32800FE7" w:rsidR="77C04033" w:rsidRDefault="77C04033" w:rsidP="77C04033">
            <w:pPr>
              <w:rPr>
                <w:rFonts w:ascii="Calibri" w:eastAsia="Calibri" w:hAnsi="Calibri" w:cs="Calibri"/>
                <w:color w:val="000000" w:themeColor="text1"/>
              </w:rPr>
            </w:pPr>
            <w:r w:rsidRPr="77C04033">
              <w:rPr>
                <w:rFonts w:ascii="Calibri" w:eastAsia="Calibri" w:hAnsi="Calibri" w:cs="Calibri"/>
                <w:color w:val="000000" w:themeColor="text1"/>
              </w:rPr>
              <w:t>awareness of complexities faced by young parent families</w:t>
            </w:r>
          </w:p>
        </w:tc>
      </w:tr>
      <w:tr w:rsidR="77C04033" w14:paraId="09602A8F" w14:textId="77777777" w:rsidTr="18D2DAAB">
        <w:trPr>
          <w:trHeight w:val="300"/>
        </w:trPr>
        <w:tc>
          <w:tcPr>
            <w:tcW w:w="7905" w:type="dxa"/>
            <w:tcBorders>
              <w:left w:val="single" w:sz="6" w:space="0" w:color="auto"/>
            </w:tcBorders>
            <w:tcMar>
              <w:left w:w="90" w:type="dxa"/>
              <w:right w:w="90" w:type="dxa"/>
            </w:tcMar>
          </w:tcPr>
          <w:p w14:paraId="7DBBA5C7" w14:textId="5C0DAD3C" w:rsidR="77C04033" w:rsidRDefault="511C63B4" w:rsidP="19B22AE9">
            <w:pPr>
              <w:rPr>
                <w:rFonts w:ascii="Calibri" w:eastAsia="Calibri" w:hAnsi="Calibri" w:cs="Calibri"/>
                <w:color w:val="000000" w:themeColor="text1"/>
              </w:rPr>
            </w:pPr>
            <w:r w:rsidRPr="19B22AE9">
              <w:rPr>
                <w:rFonts w:ascii="Calibri" w:eastAsia="Calibri" w:hAnsi="Calibri" w:cs="Calibri"/>
                <w:color w:val="000000" w:themeColor="text1"/>
              </w:rPr>
              <w:t>some understanding of early childhood adversity and trauma</w:t>
            </w:r>
          </w:p>
        </w:tc>
        <w:tc>
          <w:tcPr>
            <w:tcW w:w="7485" w:type="dxa"/>
            <w:tcBorders>
              <w:right w:val="single" w:sz="6" w:space="0" w:color="auto"/>
            </w:tcBorders>
            <w:tcMar>
              <w:left w:w="90" w:type="dxa"/>
              <w:right w:w="90" w:type="dxa"/>
            </w:tcMar>
          </w:tcPr>
          <w:p w14:paraId="7D7C571F" w14:textId="4F7295DD" w:rsidR="2F087B1C" w:rsidRDefault="6D3EC9F5" w:rsidP="18D2DAAB">
            <w:pPr>
              <w:rPr>
                <w:rFonts w:ascii="Calibri" w:eastAsia="Calibri" w:hAnsi="Calibri" w:cs="Calibri"/>
                <w:color w:val="000000" w:themeColor="text1"/>
              </w:rPr>
            </w:pPr>
            <w:r w:rsidRPr="18D2DAAB">
              <w:rPr>
                <w:rFonts w:ascii="Calibri" w:eastAsia="Calibri" w:hAnsi="Calibri" w:cs="Calibri"/>
                <w:color w:val="000000" w:themeColor="text1"/>
              </w:rPr>
              <w:t xml:space="preserve">understanding of </w:t>
            </w:r>
            <w:r w:rsidR="6A41067F" w:rsidRPr="18D2DAAB">
              <w:rPr>
                <w:rFonts w:ascii="Calibri" w:eastAsia="Calibri" w:hAnsi="Calibri" w:cs="Calibri"/>
                <w:color w:val="000000" w:themeColor="text1"/>
              </w:rPr>
              <w:t>how to help children and parents build resilience</w:t>
            </w:r>
          </w:p>
        </w:tc>
      </w:tr>
      <w:tr w:rsidR="77C04033" w14:paraId="1B13A056" w14:textId="77777777" w:rsidTr="18D2DAAB">
        <w:trPr>
          <w:trHeight w:val="300"/>
        </w:trPr>
        <w:tc>
          <w:tcPr>
            <w:tcW w:w="7905" w:type="dxa"/>
            <w:tcBorders>
              <w:left w:val="single" w:sz="6" w:space="0" w:color="auto"/>
            </w:tcBorders>
            <w:tcMar>
              <w:left w:w="90" w:type="dxa"/>
              <w:right w:w="90" w:type="dxa"/>
            </w:tcMar>
          </w:tcPr>
          <w:p w14:paraId="0DE33CCF" w14:textId="5514E97A" w:rsidR="77C04033" w:rsidRDefault="679AC742" w:rsidP="18D2DAAB">
            <w:pPr>
              <w:rPr>
                <w:rFonts w:ascii="Calibri" w:eastAsia="Calibri" w:hAnsi="Calibri" w:cs="Calibri"/>
                <w:color w:val="000000" w:themeColor="text1"/>
              </w:rPr>
            </w:pPr>
            <w:r w:rsidRPr="18D2DAAB">
              <w:rPr>
                <w:rFonts w:ascii="Calibri" w:eastAsia="Calibri" w:hAnsi="Calibri" w:cs="Calibri"/>
                <w:color w:val="000000" w:themeColor="text1"/>
              </w:rPr>
              <w:t>demonstrate an understanding of the experiences of others</w:t>
            </w:r>
          </w:p>
        </w:tc>
        <w:tc>
          <w:tcPr>
            <w:tcW w:w="7485" w:type="dxa"/>
            <w:tcBorders>
              <w:right w:val="single" w:sz="6" w:space="0" w:color="auto"/>
            </w:tcBorders>
            <w:tcMar>
              <w:left w:w="90" w:type="dxa"/>
              <w:right w:w="90" w:type="dxa"/>
            </w:tcMar>
          </w:tcPr>
          <w:p w14:paraId="42629539" w14:textId="575D099D" w:rsidR="7AFB9DF1" w:rsidRDefault="2FB7A1D7" w:rsidP="356BA49B">
            <w:pPr>
              <w:rPr>
                <w:rFonts w:ascii="Calibri" w:eastAsia="Calibri" w:hAnsi="Calibri" w:cs="Calibri"/>
                <w:color w:val="000000" w:themeColor="text1"/>
              </w:rPr>
            </w:pPr>
            <w:r w:rsidRPr="356BA49B">
              <w:rPr>
                <w:rFonts w:ascii="Calibri" w:eastAsia="Calibri" w:hAnsi="Calibri" w:cs="Calibri"/>
                <w:color w:val="000000" w:themeColor="text1"/>
              </w:rPr>
              <w:t>experience of working to an evidence base</w:t>
            </w:r>
            <w:r w:rsidR="1427CDC7" w:rsidRPr="356BA49B">
              <w:rPr>
                <w:rFonts w:ascii="Calibri" w:eastAsia="Calibri" w:hAnsi="Calibri" w:cs="Calibri"/>
                <w:color w:val="000000" w:themeColor="text1"/>
              </w:rPr>
              <w:t>, such as PACE and Solihull</w:t>
            </w:r>
          </w:p>
        </w:tc>
      </w:tr>
      <w:tr w:rsidR="77C04033" w14:paraId="4CE4BEBD" w14:textId="77777777" w:rsidTr="18D2DAAB">
        <w:trPr>
          <w:trHeight w:val="300"/>
        </w:trPr>
        <w:tc>
          <w:tcPr>
            <w:tcW w:w="7905" w:type="dxa"/>
            <w:tcBorders>
              <w:left w:val="single" w:sz="6" w:space="0" w:color="auto"/>
            </w:tcBorders>
            <w:tcMar>
              <w:left w:w="90" w:type="dxa"/>
              <w:right w:w="90" w:type="dxa"/>
            </w:tcMar>
          </w:tcPr>
          <w:p w14:paraId="6F44EAD5" w14:textId="1C20A562" w:rsidR="58CEEF53" w:rsidRDefault="5C1507AD" w:rsidP="18D2DAAB">
            <w:pPr>
              <w:rPr>
                <w:rFonts w:ascii="Calibri" w:eastAsia="Calibri" w:hAnsi="Calibri" w:cs="Calibri"/>
                <w:color w:val="000000" w:themeColor="text1"/>
              </w:rPr>
            </w:pPr>
            <w:r w:rsidRPr="18D2DAAB">
              <w:rPr>
                <w:rFonts w:ascii="Calibri" w:eastAsia="Calibri" w:hAnsi="Calibri" w:cs="Calibri"/>
                <w:color w:val="000000" w:themeColor="text1"/>
              </w:rPr>
              <w:t>you are playful, accepting, curious and empathic</w:t>
            </w:r>
          </w:p>
        </w:tc>
        <w:tc>
          <w:tcPr>
            <w:tcW w:w="7485" w:type="dxa"/>
            <w:tcBorders>
              <w:right w:val="single" w:sz="6" w:space="0" w:color="auto"/>
            </w:tcBorders>
            <w:tcMar>
              <w:left w:w="90" w:type="dxa"/>
              <w:right w:w="90" w:type="dxa"/>
            </w:tcMar>
          </w:tcPr>
          <w:p w14:paraId="638FE083" w14:textId="71CB2B77" w:rsidR="77C04033" w:rsidRDefault="7D241A22" w:rsidP="18D2DAAB">
            <w:pPr>
              <w:rPr>
                <w:rFonts w:ascii="Calibri" w:eastAsia="Calibri" w:hAnsi="Calibri" w:cs="Calibri"/>
                <w:color w:val="000000" w:themeColor="text1"/>
              </w:rPr>
            </w:pPr>
            <w:r w:rsidRPr="18D2DAAB">
              <w:rPr>
                <w:rFonts w:ascii="Calibri" w:eastAsia="Calibri" w:hAnsi="Calibri" w:cs="Calibri"/>
                <w:color w:val="000000" w:themeColor="text1"/>
              </w:rPr>
              <w:t xml:space="preserve">experience of </w:t>
            </w:r>
            <w:r w:rsidR="5E73F0FE" w:rsidRPr="18D2DAAB">
              <w:rPr>
                <w:rFonts w:ascii="Calibri" w:eastAsia="Calibri" w:hAnsi="Calibri" w:cs="Calibri"/>
                <w:color w:val="000000" w:themeColor="text1"/>
              </w:rPr>
              <w:t>working collaboratively</w:t>
            </w:r>
          </w:p>
        </w:tc>
      </w:tr>
      <w:tr w:rsidR="77C04033" w14:paraId="69B0DF7C" w14:textId="77777777" w:rsidTr="18D2DAAB">
        <w:trPr>
          <w:trHeight w:val="300"/>
        </w:trPr>
        <w:tc>
          <w:tcPr>
            <w:tcW w:w="7905" w:type="dxa"/>
            <w:tcBorders>
              <w:left w:val="single" w:sz="6" w:space="0" w:color="auto"/>
            </w:tcBorders>
            <w:tcMar>
              <w:left w:w="90" w:type="dxa"/>
              <w:right w:w="90" w:type="dxa"/>
            </w:tcMar>
          </w:tcPr>
          <w:p w14:paraId="32F7825F" w14:textId="497869CF" w:rsidR="77C04033" w:rsidRDefault="70A67D25" w:rsidP="18D2DAAB">
            <w:pPr>
              <w:rPr>
                <w:rFonts w:ascii="Calibri" w:eastAsia="Calibri" w:hAnsi="Calibri" w:cs="Calibri"/>
                <w:color w:val="000000" w:themeColor="text1"/>
              </w:rPr>
            </w:pPr>
            <w:r w:rsidRPr="18D2DAAB">
              <w:rPr>
                <w:rFonts w:ascii="Calibri" w:eastAsia="Calibri" w:hAnsi="Calibri" w:cs="Calibri"/>
                <w:color w:val="000000" w:themeColor="text1"/>
              </w:rPr>
              <w:t>experience of effectively managing your own work and time</w:t>
            </w:r>
          </w:p>
        </w:tc>
        <w:tc>
          <w:tcPr>
            <w:tcW w:w="7485" w:type="dxa"/>
            <w:tcBorders>
              <w:right w:val="single" w:sz="6" w:space="0" w:color="auto"/>
            </w:tcBorders>
            <w:tcMar>
              <w:left w:w="90" w:type="dxa"/>
              <w:right w:w="90" w:type="dxa"/>
            </w:tcMar>
          </w:tcPr>
          <w:p w14:paraId="5C228F93" w14:textId="46D1F15C" w:rsidR="77C04033" w:rsidRDefault="7D241A22" w:rsidP="18D2DAAB">
            <w:pPr>
              <w:rPr>
                <w:rFonts w:ascii="Calibri" w:eastAsia="Calibri" w:hAnsi="Calibri" w:cs="Calibri"/>
                <w:color w:val="000000" w:themeColor="text1"/>
              </w:rPr>
            </w:pPr>
            <w:r w:rsidRPr="18D2DAAB">
              <w:rPr>
                <w:rFonts w:ascii="Calibri" w:eastAsia="Calibri" w:hAnsi="Calibri" w:cs="Calibri"/>
                <w:color w:val="000000" w:themeColor="text1"/>
              </w:rPr>
              <w:t>experience of record keeping and reporting</w:t>
            </w:r>
          </w:p>
        </w:tc>
      </w:tr>
      <w:tr w:rsidR="77C04033" w14:paraId="460603C7" w14:textId="77777777" w:rsidTr="18D2DAAB">
        <w:trPr>
          <w:trHeight w:val="300"/>
        </w:trPr>
        <w:tc>
          <w:tcPr>
            <w:tcW w:w="7905" w:type="dxa"/>
            <w:tcBorders>
              <w:left w:val="single" w:sz="6" w:space="0" w:color="auto"/>
            </w:tcBorders>
            <w:tcMar>
              <w:left w:w="90" w:type="dxa"/>
              <w:right w:w="90" w:type="dxa"/>
            </w:tcMar>
          </w:tcPr>
          <w:p w14:paraId="094C7427" w14:textId="4D1DECE4" w:rsidR="77C04033" w:rsidRDefault="6C06B9B3" w:rsidP="18D2DAAB">
            <w:pPr>
              <w:rPr>
                <w:rFonts w:ascii="Calibri" w:eastAsia="Calibri" w:hAnsi="Calibri" w:cs="Calibri"/>
                <w:color w:val="000000" w:themeColor="text1"/>
              </w:rPr>
            </w:pPr>
            <w:r w:rsidRPr="18D2DAAB">
              <w:rPr>
                <w:rFonts w:ascii="Calibri" w:eastAsia="Calibri" w:hAnsi="Calibri" w:cs="Calibri"/>
                <w:color w:val="000000" w:themeColor="text1"/>
              </w:rPr>
              <w:t>self-aware and emotionally resilient</w:t>
            </w:r>
          </w:p>
        </w:tc>
        <w:tc>
          <w:tcPr>
            <w:tcW w:w="7485" w:type="dxa"/>
            <w:tcBorders>
              <w:right w:val="single" w:sz="6" w:space="0" w:color="auto"/>
            </w:tcBorders>
            <w:tcMar>
              <w:left w:w="90" w:type="dxa"/>
              <w:right w:w="90" w:type="dxa"/>
            </w:tcMar>
          </w:tcPr>
          <w:p w14:paraId="6EB662DC" w14:textId="16C48A23" w:rsidR="620B566E" w:rsidRDefault="620B566E" w:rsidP="77C04033">
            <w:pPr>
              <w:rPr>
                <w:rFonts w:ascii="Calibri" w:eastAsia="Calibri" w:hAnsi="Calibri" w:cs="Calibri"/>
                <w:color w:val="000000" w:themeColor="text1"/>
              </w:rPr>
            </w:pPr>
            <w:r w:rsidRPr="77C04033">
              <w:rPr>
                <w:rFonts w:ascii="Calibri" w:eastAsia="Calibri" w:hAnsi="Calibri" w:cs="Calibri"/>
                <w:color w:val="000000" w:themeColor="text1"/>
              </w:rPr>
              <w:t>training / experience of working in a trauma informed way</w:t>
            </w:r>
          </w:p>
        </w:tc>
      </w:tr>
      <w:tr w:rsidR="77C04033" w14:paraId="57BE8DF0" w14:textId="77777777" w:rsidTr="18D2DAAB">
        <w:trPr>
          <w:trHeight w:val="300"/>
        </w:trPr>
        <w:tc>
          <w:tcPr>
            <w:tcW w:w="7905" w:type="dxa"/>
            <w:tcBorders>
              <w:left w:val="single" w:sz="6" w:space="0" w:color="auto"/>
            </w:tcBorders>
            <w:tcMar>
              <w:left w:w="90" w:type="dxa"/>
              <w:right w:w="90" w:type="dxa"/>
            </w:tcMar>
          </w:tcPr>
          <w:p w14:paraId="072DBE18" w14:textId="222ACEE7" w:rsidR="19B22AE9" w:rsidRDefault="2ED4BCE2" w:rsidP="18D2DAAB">
            <w:pPr>
              <w:rPr>
                <w:rFonts w:ascii="Calibri" w:eastAsia="Calibri" w:hAnsi="Calibri" w:cs="Calibri"/>
                <w:color w:val="000000" w:themeColor="text1"/>
              </w:rPr>
            </w:pPr>
            <w:r w:rsidRPr="18D2DAAB">
              <w:rPr>
                <w:rFonts w:ascii="Calibri" w:eastAsia="Calibri" w:hAnsi="Calibri" w:cs="Calibri"/>
                <w:color w:val="000000" w:themeColor="text1"/>
              </w:rPr>
              <w:t xml:space="preserve">thrive in a teams environment, working with, and learning from others </w:t>
            </w:r>
          </w:p>
        </w:tc>
        <w:tc>
          <w:tcPr>
            <w:tcW w:w="7485" w:type="dxa"/>
            <w:tcBorders>
              <w:right w:val="single" w:sz="6" w:space="0" w:color="auto"/>
            </w:tcBorders>
            <w:tcMar>
              <w:left w:w="90" w:type="dxa"/>
              <w:right w:w="90" w:type="dxa"/>
            </w:tcMar>
          </w:tcPr>
          <w:p w14:paraId="0018E4A8" w14:textId="0972CDE0" w:rsidR="77C04033" w:rsidRDefault="77C04033" w:rsidP="77C04033">
            <w:pPr>
              <w:rPr>
                <w:rFonts w:ascii="Calibri" w:eastAsia="Calibri" w:hAnsi="Calibri" w:cs="Calibri"/>
                <w:color w:val="000000" w:themeColor="text1"/>
              </w:rPr>
            </w:pPr>
            <w:r w:rsidRPr="77C04033">
              <w:rPr>
                <w:rFonts w:ascii="Calibri" w:eastAsia="Calibri" w:hAnsi="Calibri" w:cs="Calibri"/>
                <w:color w:val="000000" w:themeColor="text1"/>
              </w:rPr>
              <w:t>previously worked with babies / children experiencing risk and / or complexities</w:t>
            </w:r>
          </w:p>
        </w:tc>
      </w:tr>
      <w:tr w:rsidR="77C04033" w14:paraId="49E47EB1" w14:textId="77777777" w:rsidTr="18D2DAAB">
        <w:trPr>
          <w:trHeight w:val="300"/>
        </w:trPr>
        <w:tc>
          <w:tcPr>
            <w:tcW w:w="7905" w:type="dxa"/>
            <w:tcBorders>
              <w:left w:val="single" w:sz="6" w:space="0" w:color="auto"/>
            </w:tcBorders>
            <w:tcMar>
              <w:left w:w="90" w:type="dxa"/>
              <w:right w:w="90" w:type="dxa"/>
            </w:tcMar>
          </w:tcPr>
          <w:p w14:paraId="04408689" w14:textId="31C9C8C0" w:rsidR="19B22AE9" w:rsidRDefault="2ED4BCE2" w:rsidP="18D2DAAB">
            <w:pPr>
              <w:rPr>
                <w:rFonts w:ascii="Calibri" w:eastAsia="Calibri" w:hAnsi="Calibri" w:cs="Calibri"/>
                <w:color w:val="000000" w:themeColor="text1"/>
              </w:rPr>
            </w:pPr>
            <w:r w:rsidRPr="18D2DAAB">
              <w:rPr>
                <w:rFonts w:ascii="Calibri" w:eastAsia="Calibri" w:hAnsi="Calibri" w:cs="Calibri"/>
                <w:color w:val="000000" w:themeColor="text1"/>
              </w:rPr>
              <w:t>good written and verbal communication skills</w:t>
            </w:r>
          </w:p>
        </w:tc>
        <w:tc>
          <w:tcPr>
            <w:tcW w:w="7485" w:type="dxa"/>
            <w:tcBorders>
              <w:right w:val="single" w:sz="6" w:space="0" w:color="auto"/>
            </w:tcBorders>
            <w:tcMar>
              <w:left w:w="90" w:type="dxa"/>
              <w:right w:w="90" w:type="dxa"/>
            </w:tcMar>
          </w:tcPr>
          <w:p w14:paraId="5D7CFCA5" w14:textId="0DDE02E2" w:rsidR="77C04033" w:rsidRDefault="2C52C080" w:rsidP="356BA49B">
            <w:pPr>
              <w:rPr>
                <w:rFonts w:ascii="Calibri" w:eastAsia="Calibri" w:hAnsi="Calibri" w:cs="Calibri"/>
              </w:rPr>
            </w:pPr>
            <w:r w:rsidRPr="18D2DAAB">
              <w:rPr>
                <w:rFonts w:ascii="Calibri" w:eastAsia="Calibri" w:hAnsi="Calibri" w:cs="Calibri"/>
                <w:color w:val="000000" w:themeColor="text1"/>
              </w:rPr>
              <w:t>understand the value of reflection, and use reflective practice to develop your work</w:t>
            </w:r>
          </w:p>
        </w:tc>
      </w:tr>
      <w:tr w:rsidR="77C04033" w14:paraId="58F2928D" w14:textId="77777777" w:rsidTr="18D2DAAB">
        <w:trPr>
          <w:trHeight w:val="300"/>
        </w:trPr>
        <w:tc>
          <w:tcPr>
            <w:tcW w:w="7905" w:type="dxa"/>
            <w:tcBorders>
              <w:left w:val="single" w:sz="6" w:space="0" w:color="auto"/>
            </w:tcBorders>
            <w:tcMar>
              <w:left w:w="90" w:type="dxa"/>
              <w:right w:w="90" w:type="dxa"/>
            </w:tcMar>
          </w:tcPr>
          <w:p w14:paraId="19C86F5E" w14:textId="4A257278" w:rsidR="19B22AE9" w:rsidRDefault="19B22AE9" w:rsidP="19B22AE9">
            <w:pPr>
              <w:rPr>
                <w:rFonts w:ascii="Calibri" w:eastAsia="Calibri" w:hAnsi="Calibri" w:cs="Calibri"/>
                <w:color w:val="000000" w:themeColor="text1"/>
              </w:rPr>
            </w:pPr>
            <w:r w:rsidRPr="19B22AE9">
              <w:rPr>
                <w:rFonts w:ascii="Calibri" w:eastAsia="Calibri" w:hAnsi="Calibri" w:cs="Calibri"/>
                <w:color w:val="000000" w:themeColor="text1"/>
              </w:rPr>
              <w:t>you work independently, and collaboratively within a team</w:t>
            </w:r>
          </w:p>
        </w:tc>
        <w:tc>
          <w:tcPr>
            <w:tcW w:w="7485" w:type="dxa"/>
            <w:tcBorders>
              <w:right w:val="single" w:sz="6" w:space="0" w:color="auto"/>
            </w:tcBorders>
            <w:tcMar>
              <w:left w:w="90" w:type="dxa"/>
              <w:right w:w="90" w:type="dxa"/>
            </w:tcMar>
          </w:tcPr>
          <w:p w14:paraId="5CEC390F" w14:textId="56E8B3BE" w:rsidR="77C04033" w:rsidRDefault="77C04033" w:rsidP="77C04033">
            <w:pPr>
              <w:rPr>
                <w:rFonts w:ascii="Calibri" w:eastAsia="Calibri" w:hAnsi="Calibri" w:cs="Calibri"/>
                <w:color w:val="000000" w:themeColor="text1"/>
              </w:rPr>
            </w:pPr>
            <w:r w:rsidRPr="77C04033">
              <w:rPr>
                <w:rFonts w:ascii="Calibri" w:eastAsia="Calibri" w:hAnsi="Calibri" w:cs="Calibri"/>
                <w:color w:val="000000" w:themeColor="text1"/>
              </w:rPr>
              <w:t>experience of whole family work</w:t>
            </w:r>
          </w:p>
        </w:tc>
      </w:tr>
      <w:tr w:rsidR="77C04033" w14:paraId="23C4C866" w14:textId="77777777" w:rsidTr="18D2DAAB">
        <w:trPr>
          <w:trHeight w:val="300"/>
        </w:trPr>
        <w:tc>
          <w:tcPr>
            <w:tcW w:w="7905" w:type="dxa"/>
            <w:tcBorders>
              <w:left w:val="single" w:sz="6" w:space="0" w:color="auto"/>
            </w:tcBorders>
            <w:tcMar>
              <w:left w:w="90" w:type="dxa"/>
              <w:right w:w="90" w:type="dxa"/>
            </w:tcMar>
          </w:tcPr>
          <w:p w14:paraId="6B59E903" w14:textId="6D74549C" w:rsidR="19B22AE9" w:rsidRDefault="2ED4BCE2" w:rsidP="18D2DAAB">
            <w:pPr>
              <w:rPr>
                <w:rFonts w:ascii="Calibri" w:eastAsia="Calibri" w:hAnsi="Calibri" w:cs="Calibri"/>
                <w:color w:val="000000" w:themeColor="text1"/>
              </w:rPr>
            </w:pPr>
            <w:r w:rsidRPr="18D2DAAB">
              <w:rPr>
                <w:rFonts w:ascii="Calibri" w:eastAsia="Calibri" w:hAnsi="Calibri" w:cs="Calibri"/>
                <w:color w:val="000000" w:themeColor="text1"/>
              </w:rPr>
              <w:t>align with and promote WILD values</w:t>
            </w:r>
          </w:p>
        </w:tc>
        <w:tc>
          <w:tcPr>
            <w:tcW w:w="7485" w:type="dxa"/>
            <w:tcBorders>
              <w:right w:val="single" w:sz="6" w:space="0" w:color="auto"/>
            </w:tcBorders>
            <w:tcMar>
              <w:left w:w="90" w:type="dxa"/>
              <w:right w:w="90" w:type="dxa"/>
            </w:tcMar>
          </w:tcPr>
          <w:p w14:paraId="3BBC5B07" w14:textId="1B6D4370" w:rsidR="77C04033" w:rsidRDefault="067157BB" w:rsidP="18D2DAAB">
            <w:pPr>
              <w:rPr>
                <w:rFonts w:ascii="Calibri" w:eastAsia="Calibri" w:hAnsi="Calibri" w:cs="Calibri"/>
                <w:color w:val="000000" w:themeColor="text1"/>
              </w:rPr>
            </w:pPr>
            <w:r w:rsidRPr="18D2DAAB">
              <w:rPr>
                <w:rFonts w:ascii="Calibri" w:eastAsia="Calibri" w:hAnsi="Calibri" w:cs="Calibri"/>
                <w:color w:val="000000" w:themeColor="text1"/>
              </w:rPr>
              <w:t>t</w:t>
            </w:r>
            <w:r w:rsidR="6A41067F" w:rsidRPr="18D2DAAB">
              <w:rPr>
                <w:rFonts w:ascii="Calibri" w:eastAsia="Calibri" w:hAnsi="Calibri" w:cs="Calibri"/>
                <w:color w:val="000000" w:themeColor="text1"/>
              </w:rPr>
              <w:t xml:space="preserve">raining </w:t>
            </w:r>
            <w:r w:rsidR="2DCE8E52" w:rsidRPr="18D2DAAB">
              <w:rPr>
                <w:rFonts w:ascii="Calibri" w:eastAsia="Calibri" w:hAnsi="Calibri" w:cs="Calibri"/>
                <w:color w:val="000000" w:themeColor="text1"/>
              </w:rPr>
              <w:t>/</w:t>
            </w:r>
            <w:r w:rsidR="6A41067F" w:rsidRPr="18D2DAAB">
              <w:rPr>
                <w:rFonts w:ascii="Calibri" w:eastAsia="Calibri" w:hAnsi="Calibri" w:cs="Calibri"/>
                <w:color w:val="000000" w:themeColor="text1"/>
              </w:rPr>
              <w:t xml:space="preserve"> experience </w:t>
            </w:r>
            <w:r w:rsidR="6214AB25" w:rsidRPr="18D2DAAB">
              <w:rPr>
                <w:rFonts w:ascii="Calibri" w:eastAsia="Calibri" w:hAnsi="Calibri" w:cs="Calibri"/>
                <w:color w:val="000000" w:themeColor="text1"/>
              </w:rPr>
              <w:t xml:space="preserve">in </w:t>
            </w:r>
            <w:r w:rsidR="6A41067F" w:rsidRPr="18D2DAAB">
              <w:rPr>
                <w:rFonts w:ascii="Calibri" w:eastAsia="Calibri" w:hAnsi="Calibri" w:cs="Calibri"/>
                <w:color w:val="000000" w:themeColor="text1"/>
              </w:rPr>
              <w:t xml:space="preserve">areas such as </w:t>
            </w:r>
            <w:r w:rsidR="6134838F" w:rsidRPr="18D2DAAB">
              <w:rPr>
                <w:rFonts w:ascii="Calibri" w:eastAsia="Calibri" w:hAnsi="Calibri" w:cs="Calibri"/>
                <w:color w:val="000000" w:themeColor="text1"/>
              </w:rPr>
              <w:t xml:space="preserve">Safeguarding, </w:t>
            </w:r>
            <w:r w:rsidR="6A41067F" w:rsidRPr="18D2DAAB">
              <w:rPr>
                <w:rFonts w:ascii="Calibri" w:eastAsia="Calibri" w:hAnsi="Calibri" w:cs="Calibri"/>
                <w:color w:val="000000" w:themeColor="text1"/>
              </w:rPr>
              <w:t>DASV, Mental Health, Substance Use, Attachment Theory, Child Development</w:t>
            </w:r>
          </w:p>
        </w:tc>
      </w:tr>
      <w:tr w:rsidR="77C04033" w14:paraId="3DC8C28E" w14:textId="77777777" w:rsidTr="18D2DAAB">
        <w:trPr>
          <w:trHeight w:val="300"/>
        </w:trPr>
        <w:tc>
          <w:tcPr>
            <w:tcW w:w="7905" w:type="dxa"/>
            <w:tcBorders>
              <w:left w:val="single" w:sz="6" w:space="0" w:color="auto"/>
            </w:tcBorders>
            <w:tcMar>
              <w:left w:w="90" w:type="dxa"/>
              <w:right w:w="90" w:type="dxa"/>
            </w:tcMar>
          </w:tcPr>
          <w:p w14:paraId="08B8ADAC" w14:textId="44668B30" w:rsidR="19B22AE9" w:rsidRDefault="2ED4BCE2" w:rsidP="18D2DAAB">
            <w:pPr>
              <w:rPr>
                <w:rFonts w:ascii="Calibri" w:eastAsia="Calibri" w:hAnsi="Calibri" w:cs="Calibri"/>
                <w:color w:val="000000" w:themeColor="text1"/>
              </w:rPr>
            </w:pPr>
            <w:r w:rsidRPr="18D2DAAB">
              <w:rPr>
                <w:rFonts w:ascii="Calibri" w:eastAsia="Calibri" w:hAnsi="Calibri" w:cs="Calibri"/>
                <w:color w:val="000000" w:themeColor="text1"/>
              </w:rPr>
              <w:t>commitment to ongoing individual and professional development</w:t>
            </w:r>
          </w:p>
        </w:tc>
        <w:tc>
          <w:tcPr>
            <w:tcW w:w="7485" w:type="dxa"/>
            <w:tcBorders>
              <w:right w:val="single" w:sz="6" w:space="0" w:color="auto"/>
            </w:tcBorders>
            <w:tcMar>
              <w:left w:w="90" w:type="dxa"/>
              <w:right w:w="90" w:type="dxa"/>
            </w:tcMar>
          </w:tcPr>
          <w:p w14:paraId="20A62077" w14:textId="3047742C" w:rsidR="19B22AE9" w:rsidRDefault="2ED4BCE2" w:rsidP="18D2DAAB">
            <w:pPr>
              <w:rPr>
                <w:rFonts w:ascii="Calibri" w:eastAsia="Calibri" w:hAnsi="Calibri" w:cs="Calibri"/>
                <w:color w:val="000000" w:themeColor="text1"/>
              </w:rPr>
            </w:pPr>
            <w:r w:rsidRPr="18D2DAAB">
              <w:rPr>
                <w:rFonts w:ascii="Calibri" w:eastAsia="Calibri" w:hAnsi="Calibri" w:cs="Calibri"/>
                <w:color w:val="000000" w:themeColor="text1"/>
              </w:rPr>
              <w:t>experience of assessing and managing risks</w:t>
            </w:r>
          </w:p>
        </w:tc>
      </w:tr>
      <w:tr w:rsidR="77C04033" w14:paraId="7A990CC9" w14:textId="77777777" w:rsidTr="18D2DAAB">
        <w:trPr>
          <w:trHeight w:val="300"/>
        </w:trPr>
        <w:tc>
          <w:tcPr>
            <w:tcW w:w="7905" w:type="dxa"/>
            <w:tcBorders>
              <w:left w:val="single" w:sz="6" w:space="0" w:color="auto"/>
            </w:tcBorders>
            <w:tcMar>
              <w:left w:w="90" w:type="dxa"/>
              <w:right w:w="90" w:type="dxa"/>
            </w:tcMar>
          </w:tcPr>
          <w:p w14:paraId="66F63085" w14:textId="155D8BCB" w:rsidR="19B22AE9" w:rsidRDefault="2ED4BCE2" w:rsidP="18D2DAAB">
            <w:pPr>
              <w:rPr>
                <w:rFonts w:ascii="Calibri" w:eastAsia="Calibri" w:hAnsi="Calibri" w:cs="Calibri"/>
                <w:color w:val="000000" w:themeColor="text1"/>
              </w:rPr>
            </w:pPr>
            <w:r w:rsidRPr="18D2DAAB">
              <w:rPr>
                <w:rFonts w:ascii="Calibri" w:eastAsia="Calibri" w:hAnsi="Calibri" w:cs="Calibri"/>
                <w:color w:val="000000" w:themeColor="text1"/>
              </w:rPr>
              <w:t>understanding of safeguarding</w:t>
            </w:r>
          </w:p>
        </w:tc>
        <w:tc>
          <w:tcPr>
            <w:tcW w:w="7485" w:type="dxa"/>
            <w:tcBorders>
              <w:right w:val="single" w:sz="6" w:space="0" w:color="auto"/>
            </w:tcBorders>
            <w:tcMar>
              <w:left w:w="90" w:type="dxa"/>
              <w:right w:w="90" w:type="dxa"/>
            </w:tcMar>
          </w:tcPr>
          <w:p w14:paraId="0BC9C5E8" w14:textId="77E75590" w:rsidR="19B22AE9" w:rsidRDefault="2ED4BCE2" w:rsidP="18D2DAAB">
            <w:pPr>
              <w:rPr>
                <w:rFonts w:ascii="Calibri" w:eastAsia="Calibri" w:hAnsi="Calibri" w:cs="Calibri"/>
                <w:color w:val="000000" w:themeColor="text1"/>
              </w:rPr>
            </w:pPr>
            <w:r w:rsidRPr="18D2DAAB">
              <w:rPr>
                <w:rFonts w:ascii="Calibri" w:eastAsia="Calibri" w:hAnsi="Calibri" w:cs="Calibri"/>
                <w:color w:val="000000" w:themeColor="text1"/>
              </w:rPr>
              <w:t>experience of safeguarding practice</w:t>
            </w:r>
          </w:p>
        </w:tc>
      </w:tr>
      <w:tr w:rsidR="77C04033" w14:paraId="4D189C14" w14:textId="77777777" w:rsidTr="18D2DAAB">
        <w:trPr>
          <w:trHeight w:val="300"/>
        </w:trPr>
        <w:tc>
          <w:tcPr>
            <w:tcW w:w="7905" w:type="dxa"/>
            <w:tcBorders>
              <w:left w:val="single" w:sz="6" w:space="0" w:color="auto"/>
            </w:tcBorders>
            <w:tcMar>
              <w:left w:w="90" w:type="dxa"/>
              <w:right w:w="90" w:type="dxa"/>
            </w:tcMar>
          </w:tcPr>
          <w:p w14:paraId="44D2D028" w14:textId="4B66DD39" w:rsidR="19B22AE9" w:rsidRDefault="2ED4BCE2" w:rsidP="18D2DAAB">
            <w:pPr>
              <w:rPr>
                <w:rFonts w:ascii="Calibri" w:eastAsia="Calibri" w:hAnsi="Calibri" w:cs="Calibri"/>
                <w:color w:val="000000" w:themeColor="text1"/>
              </w:rPr>
            </w:pPr>
            <w:r w:rsidRPr="18D2DAAB">
              <w:rPr>
                <w:rFonts w:ascii="Calibri" w:eastAsia="Calibri" w:hAnsi="Calibri" w:cs="Calibri"/>
                <w:color w:val="000000" w:themeColor="text1"/>
              </w:rPr>
              <w:t>some experience of using IT based platforms</w:t>
            </w:r>
          </w:p>
        </w:tc>
        <w:tc>
          <w:tcPr>
            <w:tcW w:w="7485" w:type="dxa"/>
            <w:tcBorders>
              <w:right w:val="single" w:sz="6" w:space="0" w:color="auto"/>
            </w:tcBorders>
            <w:tcMar>
              <w:left w:w="90" w:type="dxa"/>
              <w:right w:w="90" w:type="dxa"/>
            </w:tcMar>
          </w:tcPr>
          <w:p w14:paraId="2EC395B3" w14:textId="2120AFBB" w:rsidR="19B22AE9" w:rsidRDefault="33C48DF3" w:rsidP="18D2DAAB">
            <w:pPr>
              <w:rPr>
                <w:rFonts w:ascii="Calibri" w:eastAsia="Calibri" w:hAnsi="Calibri" w:cs="Calibri"/>
                <w:color w:val="000000" w:themeColor="text1"/>
              </w:rPr>
            </w:pPr>
            <w:r w:rsidRPr="18D2DAAB">
              <w:rPr>
                <w:rFonts w:ascii="Calibri" w:eastAsia="Calibri" w:hAnsi="Calibri" w:cs="Calibri"/>
                <w:color w:val="000000" w:themeColor="text1"/>
              </w:rPr>
              <w:t>y</w:t>
            </w:r>
            <w:r w:rsidR="2ED4BCE2" w:rsidRPr="18D2DAAB">
              <w:rPr>
                <w:rFonts w:ascii="Calibri" w:eastAsia="Calibri" w:hAnsi="Calibri" w:cs="Calibri"/>
                <w:color w:val="000000" w:themeColor="text1"/>
              </w:rPr>
              <w:t>ou bring wider skills and interests to WILD</w:t>
            </w:r>
          </w:p>
        </w:tc>
      </w:tr>
      <w:tr w:rsidR="77C04033" w14:paraId="51B443CC" w14:textId="77777777" w:rsidTr="18D2DAAB">
        <w:trPr>
          <w:trHeight w:val="300"/>
        </w:trPr>
        <w:tc>
          <w:tcPr>
            <w:tcW w:w="7905" w:type="dxa"/>
            <w:tcBorders>
              <w:left w:val="single" w:sz="6" w:space="0" w:color="auto"/>
            </w:tcBorders>
            <w:tcMar>
              <w:left w:w="90" w:type="dxa"/>
              <w:right w:w="90" w:type="dxa"/>
            </w:tcMar>
          </w:tcPr>
          <w:p w14:paraId="30DAD732" w14:textId="6802BFB7" w:rsidR="19B22AE9" w:rsidRDefault="2ED4BCE2" w:rsidP="18D2DAAB">
            <w:pPr>
              <w:rPr>
                <w:rFonts w:ascii="Calibri" w:eastAsia="Calibri" w:hAnsi="Calibri" w:cs="Calibri"/>
                <w:color w:val="000000" w:themeColor="text1"/>
              </w:rPr>
            </w:pPr>
            <w:r w:rsidRPr="18D2DAAB">
              <w:rPr>
                <w:rFonts w:ascii="Calibri" w:eastAsia="Calibri" w:hAnsi="Calibri" w:cs="Calibri"/>
                <w:color w:val="000000" w:themeColor="text1"/>
              </w:rPr>
              <w:t>flexible and willing to work across all WILD’s services</w:t>
            </w:r>
          </w:p>
        </w:tc>
        <w:tc>
          <w:tcPr>
            <w:tcW w:w="7485" w:type="dxa"/>
            <w:tcBorders>
              <w:right w:val="single" w:sz="6" w:space="0" w:color="auto"/>
            </w:tcBorders>
            <w:tcMar>
              <w:left w:w="90" w:type="dxa"/>
              <w:right w:w="90" w:type="dxa"/>
            </w:tcMar>
          </w:tcPr>
          <w:p w14:paraId="5396F857" w14:textId="49A8C077" w:rsidR="19B22AE9" w:rsidRDefault="6C18492A" w:rsidP="18D2DAAB">
            <w:pPr>
              <w:rPr>
                <w:rFonts w:ascii="Calibri" w:eastAsia="Calibri" w:hAnsi="Calibri" w:cs="Calibri"/>
                <w:color w:val="000000" w:themeColor="text1"/>
              </w:rPr>
            </w:pPr>
            <w:r w:rsidRPr="18D2DAAB">
              <w:rPr>
                <w:rFonts w:ascii="Calibri" w:eastAsia="Calibri" w:hAnsi="Calibri" w:cs="Calibri"/>
                <w:color w:val="000000" w:themeColor="text1"/>
              </w:rPr>
              <w:t>r</w:t>
            </w:r>
            <w:r w:rsidR="2ED4BCE2" w:rsidRPr="18D2DAAB">
              <w:rPr>
                <w:rFonts w:ascii="Calibri" w:eastAsia="Calibri" w:hAnsi="Calibri" w:cs="Calibri"/>
                <w:color w:val="000000" w:themeColor="text1"/>
              </w:rPr>
              <w:t>elevant qualifications / higher level training</w:t>
            </w:r>
          </w:p>
        </w:tc>
      </w:tr>
    </w:tbl>
    <w:p w14:paraId="1C54A569" w14:textId="48136D2A" w:rsidR="00B12950" w:rsidRPr="00383079" w:rsidRDefault="1A92B074" w:rsidP="0692FA0F">
      <w:pPr>
        <w:spacing w:before="120"/>
        <w:rPr>
          <w:rFonts w:ascii="Calibri" w:eastAsia="Calibri" w:hAnsi="Calibri" w:cs="Calibri"/>
          <w:color w:val="000000" w:themeColor="text1"/>
          <w:lang w:val="en-GB"/>
        </w:rPr>
      </w:pPr>
      <w:r w:rsidRPr="0692FA0F">
        <w:rPr>
          <w:rFonts w:ascii="Calibri" w:eastAsia="Calibri" w:hAnsi="Calibri" w:cs="Calibri"/>
          <w:color w:val="212529"/>
          <w:lang w:val="en-GB"/>
        </w:rPr>
        <w:t xml:space="preserve"> </w:t>
      </w:r>
    </w:p>
    <w:sectPr w:rsidR="00B12950" w:rsidRPr="00383079" w:rsidSect="00FC4ADA">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A7F67" w14:textId="77777777" w:rsidR="000543AC" w:rsidRDefault="000543AC" w:rsidP="00716663">
      <w:r>
        <w:separator/>
      </w:r>
    </w:p>
  </w:endnote>
  <w:endnote w:type="continuationSeparator" w:id="0">
    <w:p w14:paraId="3783F7CD" w14:textId="77777777" w:rsidR="000543AC" w:rsidRDefault="000543AC" w:rsidP="0071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E6F20" w14:textId="77777777" w:rsidR="000543AC" w:rsidRDefault="000543AC" w:rsidP="00716663">
      <w:r>
        <w:separator/>
      </w:r>
    </w:p>
  </w:footnote>
  <w:footnote w:type="continuationSeparator" w:id="0">
    <w:p w14:paraId="70CEC836" w14:textId="77777777" w:rsidR="000543AC" w:rsidRDefault="000543AC" w:rsidP="00716663">
      <w:r>
        <w:continuationSeparator/>
      </w:r>
    </w:p>
  </w:footnote>
</w:footnotes>
</file>

<file path=word/intelligence2.xml><?xml version="1.0" encoding="utf-8"?>
<int2:intelligence xmlns:int2="http://schemas.microsoft.com/office/intelligence/2020/intelligence">
  <int2:observations>
    <int2:textHash int2:hashCode="kv4UVae7TQCfC0" int2:id="w3NToai2">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F54E"/>
    <w:multiLevelType w:val="hybridMultilevel"/>
    <w:tmpl w:val="990275F8"/>
    <w:lvl w:ilvl="0" w:tplc="3D62687E">
      <w:start w:val="1"/>
      <w:numFmt w:val="bullet"/>
      <w:lvlText w:val=""/>
      <w:lvlJc w:val="left"/>
      <w:pPr>
        <w:ind w:left="720" w:hanging="360"/>
      </w:pPr>
      <w:rPr>
        <w:rFonts w:ascii="Symbol" w:hAnsi="Symbol" w:hint="default"/>
      </w:rPr>
    </w:lvl>
    <w:lvl w:ilvl="1" w:tplc="20F25FD0">
      <w:start w:val="1"/>
      <w:numFmt w:val="bullet"/>
      <w:lvlText w:val="o"/>
      <w:lvlJc w:val="left"/>
      <w:pPr>
        <w:ind w:left="1440" w:hanging="360"/>
      </w:pPr>
      <w:rPr>
        <w:rFonts w:ascii="Courier New" w:hAnsi="Courier New" w:hint="default"/>
      </w:rPr>
    </w:lvl>
    <w:lvl w:ilvl="2" w:tplc="2FAC2368">
      <w:start w:val="1"/>
      <w:numFmt w:val="bullet"/>
      <w:lvlText w:val=""/>
      <w:lvlJc w:val="left"/>
      <w:pPr>
        <w:ind w:left="2160" w:hanging="360"/>
      </w:pPr>
      <w:rPr>
        <w:rFonts w:ascii="Wingdings" w:hAnsi="Wingdings" w:hint="default"/>
      </w:rPr>
    </w:lvl>
    <w:lvl w:ilvl="3" w:tplc="A07C48E0">
      <w:start w:val="1"/>
      <w:numFmt w:val="bullet"/>
      <w:lvlText w:val=""/>
      <w:lvlJc w:val="left"/>
      <w:pPr>
        <w:ind w:left="2880" w:hanging="360"/>
      </w:pPr>
      <w:rPr>
        <w:rFonts w:ascii="Symbol" w:hAnsi="Symbol" w:hint="default"/>
      </w:rPr>
    </w:lvl>
    <w:lvl w:ilvl="4" w:tplc="38FA56E6">
      <w:start w:val="1"/>
      <w:numFmt w:val="bullet"/>
      <w:lvlText w:val="o"/>
      <w:lvlJc w:val="left"/>
      <w:pPr>
        <w:ind w:left="3600" w:hanging="360"/>
      </w:pPr>
      <w:rPr>
        <w:rFonts w:ascii="Courier New" w:hAnsi="Courier New" w:hint="default"/>
      </w:rPr>
    </w:lvl>
    <w:lvl w:ilvl="5" w:tplc="1A0EDA22">
      <w:start w:val="1"/>
      <w:numFmt w:val="bullet"/>
      <w:lvlText w:val=""/>
      <w:lvlJc w:val="left"/>
      <w:pPr>
        <w:ind w:left="4320" w:hanging="360"/>
      </w:pPr>
      <w:rPr>
        <w:rFonts w:ascii="Wingdings" w:hAnsi="Wingdings" w:hint="default"/>
      </w:rPr>
    </w:lvl>
    <w:lvl w:ilvl="6" w:tplc="D60623EA">
      <w:start w:val="1"/>
      <w:numFmt w:val="bullet"/>
      <w:lvlText w:val=""/>
      <w:lvlJc w:val="left"/>
      <w:pPr>
        <w:ind w:left="5040" w:hanging="360"/>
      </w:pPr>
      <w:rPr>
        <w:rFonts w:ascii="Symbol" w:hAnsi="Symbol" w:hint="default"/>
      </w:rPr>
    </w:lvl>
    <w:lvl w:ilvl="7" w:tplc="2E70030C">
      <w:start w:val="1"/>
      <w:numFmt w:val="bullet"/>
      <w:lvlText w:val="o"/>
      <w:lvlJc w:val="left"/>
      <w:pPr>
        <w:ind w:left="5760" w:hanging="360"/>
      </w:pPr>
      <w:rPr>
        <w:rFonts w:ascii="Courier New" w:hAnsi="Courier New" w:hint="default"/>
      </w:rPr>
    </w:lvl>
    <w:lvl w:ilvl="8" w:tplc="33F48EB2">
      <w:start w:val="1"/>
      <w:numFmt w:val="bullet"/>
      <w:lvlText w:val=""/>
      <w:lvlJc w:val="left"/>
      <w:pPr>
        <w:ind w:left="6480" w:hanging="360"/>
      </w:pPr>
      <w:rPr>
        <w:rFonts w:ascii="Wingdings" w:hAnsi="Wingdings" w:hint="default"/>
      </w:rPr>
    </w:lvl>
  </w:abstractNum>
  <w:abstractNum w:abstractNumId="1" w15:restartNumberingAfterBreak="0">
    <w:nsid w:val="16C10D5D"/>
    <w:multiLevelType w:val="hybridMultilevel"/>
    <w:tmpl w:val="D2F8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37BD6A"/>
    <w:multiLevelType w:val="hybridMultilevel"/>
    <w:tmpl w:val="F6048428"/>
    <w:lvl w:ilvl="0" w:tplc="7CDC6E9E">
      <w:start w:val="1"/>
      <w:numFmt w:val="bullet"/>
      <w:lvlText w:val=""/>
      <w:lvlJc w:val="left"/>
      <w:pPr>
        <w:ind w:left="720" w:hanging="360"/>
      </w:pPr>
      <w:rPr>
        <w:rFonts w:ascii="Symbol" w:hAnsi="Symbol" w:hint="default"/>
      </w:rPr>
    </w:lvl>
    <w:lvl w:ilvl="1" w:tplc="243C7A3C">
      <w:start w:val="1"/>
      <w:numFmt w:val="bullet"/>
      <w:lvlText w:val="o"/>
      <w:lvlJc w:val="left"/>
      <w:pPr>
        <w:ind w:left="1440" w:hanging="360"/>
      </w:pPr>
      <w:rPr>
        <w:rFonts w:ascii="Courier New" w:hAnsi="Courier New" w:hint="default"/>
      </w:rPr>
    </w:lvl>
    <w:lvl w:ilvl="2" w:tplc="C7D01962">
      <w:start w:val="1"/>
      <w:numFmt w:val="bullet"/>
      <w:lvlText w:val=""/>
      <w:lvlJc w:val="left"/>
      <w:pPr>
        <w:ind w:left="2160" w:hanging="360"/>
      </w:pPr>
      <w:rPr>
        <w:rFonts w:ascii="Wingdings" w:hAnsi="Wingdings" w:hint="default"/>
      </w:rPr>
    </w:lvl>
    <w:lvl w:ilvl="3" w:tplc="432C5778">
      <w:start w:val="1"/>
      <w:numFmt w:val="bullet"/>
      <w:lvlText w:val=""/>
      <w:lvlJc w:val="left"/>
      <w:pPr>
        <w:ind w:left="2880" w:hanging="360"/>
      </w:pPr>
      <w:rPr>
        <w:rFonts w:ascii="Symbol" w:hAnsi="Symbol" w:hint="default"/>
      </w:rPr>
    </w:lvl>
    <w:lvl w:ilvl="4" w:tplc="1180B7AA">
      <w:start w:val="1"/>
      <w:numFmt w:val="bullet"/>
      <w:lvlText w:val="o"/>
      <w:lvlJc w:val="left"/>
      <w:pPr>
        <w:ind w:left="3600" w:hanging="360"/>
      </w:pPr>
      <w:rPr>
        <w:rFonts w:ascii="Courier New" w:hAnsi="Courier New" w:hint="default"/>
      </w:rPr>
    </w:lvl>
    <w:lvl w:ilvl="5" w:tplc="97786C3C">
      <w:start w:val="1"/>
      <w:numFmt w:val="bullet"/>
      <w:lvlText w:val=""/>
      <w:lvlJc w:val="left"/>
      <w:pPr>
        <w:ind w:left="4320" w:hanging="360"/>
      </w:pPr>
      <w:rPr>
        <w:rFonts w:ascii="Wingdings" w:hAnsi="Wingdings" w:hint="default"/>
      </w:rPr>
    </w:lvl>
    <w:lvl w:ilvl="6" w:tplc="B6FC9972">
      <w:start w:val="1"/>
      <w:numFmt w:val="bullet"/>
      <w:lvlText w:val=""/>
      <w:lvlJc w:val="left"/>
      <w:pPr>
        <w:ind w:left="5040" w:hanging="360"/>
      </w:pPr>
      <w:rPr>
        <w:rFonts w:ascii="Symbol" w:hAnsi="Symbol" w:hint="default"/>
      </w:rPr>
    </w:lvl>
    <w:lvl w:ilvl="7" w:tplc="229C4276">
      <w:start w:val="1"/>
      <w:numFmt w:val="bullet"/>
      <w:lvlText w:val="o"/>
      <w:lvlJc w:val="left"/>
      <w:pPr>
        <w:ind w:left="5760" w:hanging="360"/>
      </w:pPr>
      <w:rPr>
        <w:rFonts w:ascii="Courier New" w:hAnsi="Courier New" w:hint="default"/>
      </w:rPr>
    </w:lvl>
    <w:lvl w:ilvl="8" w:tplc="0D5E4D22">
      <w:start w:val="1"/>
      <w:numFmt w:val="bullet"/>
      <w:lvlText w:val=""/>
      <w:lvlJc w:val="left"/>
      <w:pPr>
        <w:ind w:left="6480" w:hanging="360"/>
      </w:pPr>
      <w:rPr>
        <w:rFonts w:ascii="Wingdings" w:hAnsi="Wingdings" w:hint="default"/>
      </w:rPr>
    </w:lvl>
  </w:abstractNum>
  <w:abstractNum w:abstractNumId="3" w15:restartNumberingAfterBreak="0">
    <w:nsid w:val="4C99A108"/>
    <w:multiLevelType w:val="hybridMultilevel"/>
    <w:tmpl w:val="5D6C7C46"/>
    <w:lvl w:ilvl="0" w:tplc="F0F6B45C">
      <w:start w:val="1"/>
      <w:numFmt w:val="bullet"/>
      <w:lvlText w:val=""/>
      <w:lvlJc w:val="left"/>
      <w:pPr>
        <w:ind w:left="720" w:hanging="360"/>
      </w:pPr>
      <w:rPr>
        <w:rFonts w:ascii="Symbol" w:hAnsi="Symbol" w:hint="default"/>
      </w:rPr>
    </w:lvl>
    <w:lvl w:ilvl="1" w:tplc="A2E22BFE">
      <w:start w:val="1"/>
      <w:numFmt w:val="bullet"/>
      <w:lvlText w:val="o"/>
      <w:lvlJc w:val="left"/>
      <w:pPr>
        <w:ind w:left="1440" w:hanging="360"/>
      </w:pPr>
      <w:rPr>
        <w:rFonts w:ascii="Courier New" w:hAnsi="Courier New" w:hint="default"/>
      </w:rPr>
    </w:lvl>
    <w:lvl w:ilvl="2" w:tplc="3DA8E0E4">
      <w:start w:val="1"/>
      <w:numFmt w:val="bullet"/>
      <w:lvlText w:val=""/>
      <w:lvlJc w:val="left"/>
      <w:pPr>
        <w:ind w:left="2160" w:hanging="360"/>
      </w:pPr>
      <w:rPr>
        <w:rFonts w:ascii="Wingdings" w:hAnsi="Wingdings" w:hint="default"/>
      </w:rPr>
    </w:lvl>
    <w:lvl w:ilvl="3" w:tplc="30DCE2D0">
      <w:start w:val="1"/>
      <w:numFmt w:val="bullet"/>
      <w:lvlText w:val=""/>
      <w:lvlJc w:val="left"/>
      <w:pPr>
        <w:ind w:left="2880" w:hanging="360"/>
      </w:pPr>
      <w:rPr>
        <w:rFonts w:ascii="Symbol" w:hAnsi="Symbol" w:hint="default"/>
      </w:rPr>
    </w:lvl>
    <w:lvl w:ilvl="4" w:tplc="C6E6FDF8">
      <w:start w:val="1"/>
      <w:numFmt w:val="bullet"/>
      <w:lvlText w:val="o"/>
      <w:lvlJc w:val="left"/>
      <w:pPr>
        <w:ind w:left="3600" w:hanging="360"/>
      </w:pPr>
      <w:rPr>
        <w:rFonts w:ascii="Courier New" w:hAnsi="Courier New" w:hint="default"/>
      </w:rPr>
    </w:lvl>
    <w:lvl w:ilvl="5" w:tplc="B7C2460A">
      <w:start w:val="1"/>
      <w:numFmt w:val="bullet"/>
      <w:lvlText w:val=""/>
      <w:lvlJc w:val="left"/>
      <w:pPr>
        <w:ind w:left="4320" w:hanging="360"/>
      </w:pPr>
      <w:rPr>
        <w:rFonts w:ascii="Wingdings" w:hAnsi="Wingdings" w:hint="default"/>
      </w:rPr>
    </w:lvl>
    <w:lvl w:ilvl="6" w:tplc="4B78897C">
      <w:start w:val="1"/>
      <w:numFmt w:val="bullet"/>
      <w:lvlText w:val=""/>
      <w:lvlJc w:val="left"/>
      <w:pPr>
        <w:ind w:left="5040" w:hanging="360"/>
      </w:pPr>
      <w:rPr>
        <w:rFonts w:ascii="Symbol" w:hAnsi="Symbol" w:hint="default"/>
      </w:rPr>
    </w:lvl>
    <w:lvl w:ilvl="7" w:tplc="F16A1FB6">
      <w:start w:val="1"/>
      <w:numFmt w:val="bullet"/>
      <w:lvlText w:val="o"/>
      <w:lvlJc w:val="left"/>
      <w:pPr>
        <w:ind w:left="5760" w:hanging="360"/>
      </w:pPr>
      <w:rPr>
        <w:rFonts w:ascii="Courier New" w:hAnsi="Courier New" w:hint="default"/>
      </w:rPr>
    </w:lvl>
    <w:lvl w:ilvl="8" w:tplc="ED324030">
      <w:start w:val="1"/>
      <w:numFmt w:val="bullet"/>
      <w:lvlText w:val=""/>
      <w:lvlJc w:val="left"/>
      <w:pPr>
        <w:ind w:left="6480" w:hanging="360"/>
      </w:pPr>
      <w:rPr>
        <w:rFonts w:ascii="Wingdings" w:hAnsi="Wingdings" w:hint="default"/>
      </w:rPr>
    </w:lvl>
  </w:abstractNum>
  <w:abstractNum w:abstractNumId="4" w15:restartNumberingAfterBreak="0">
    <w:nsid w:val="51E2F50E"/>
    <w:multiLevelType w:val="hybridMultilevel"/>
    <w:tmpl w:val="8CBA21F6"/>
    <w:lvl w:ilvl="0" w:tplc="2DAEC51C">
      <w:start w:val="1"/>
      <w:numFmt w:val="bullet"/>
      <w:lvlText w:val=""/>
      <w:lvlJc w:val="left"/>
      <w:pPr>
        <w:ind w:left="720" w:hanging="360"/>
      </w:pPr>
      <w:rPr>
        <w:rFonts w:ascii="Symbol" w:hAnsi="Symbol" w:hint="default"/>
      </w:rPr>
    </w:lvl>
    <w:lvl w:ilvl="1" w:tplc="5F9201F8">
      <w:start w:val="1"/>
      <w:numFmt w:val="bullet"/>
      <w:lvlText w:val="o"/>
      <w:lvlJc w:val="left"/>
      <w:pPr>
        <w:ind w:left="1440" w:hanging="360"/>
      </w:pPr>
      <w:rPr>
        <w:rFonts w:ascii="Courier New" w:hAnsi="Courier New" w:hint="default"/>
      </w:rPr>
    </w:lvl>
    <w:lvl w:ilvl="2" w:tplc="FDFAE6AE">
      <w:start w:val="1"/>
      <w:numFmt w:val="bullet"/>
      <w:lvlText w:val=""/>
      <w:lvlJc w:val="left"/>
      <w:pPr>
        <w:ind w:left="2160" w:hanging="360"/>
      </w:pPr>
      <w:rPr>
        <w:rFonts w:ascii="Wingdings" w:hAnsi="Wingdings" w:hint="default"/>
      </w:rPr>
    </w:lvl>
    <w:lvl w:ilvl="3" w:tplc="3E56E0AE">
      <w:start w:val="1"/>
      <w:numFmt w:val="bullet"/>
      <w:lvlText w:val=""/>
      <w:lvlJc w:val="left"/>
      <w:pPr>
        <w:ind w:left="2880" w:hanging="360"/>
      </w:pPr>
      <w:rPr>
        <w:rFonts w:ascii="Symbol" w:hAnsi="Symbol" w:hint="default"/>
      </w:rPr>
    </w:lvl>
    <w:lvl w:ilvl="4" w:tplc="1806DDC0">
      <w:start w:val="1"/>
      <w:numFmt w:val="bullet"/>
      <w:lvlText w:val="o"/>
      <w:lvlJc w:val="left"/>
      <w:pPr>
        <w:ind w:left="3600" w:hanging="360"/>
      </w:pPr>
      <w:rPr>
        <w:rFonts w:ascii="Courier New" w:hAnsi="Courier New" w:hint="default"/>
      </w:rPr>
    </w:lvl>
    <w:lvl w:ilvl="5" w:tplc="B3C2AC86">
      <w:start w:val="1"/>
      <w:numFmt w:val="bullet"/>
      <w:lvlText w:val=""/>
      <w:lvlJc w:val="left"/>
      <w:pPr>
        <w:ind w:left="4320" w:hanging="360"/>
      </w:pPr>
      <w:rPr>
        <w:rFonts w:ascii="Wingdings" w:hAnsi="Wingdings" w:hint="default"/>
      </w:rPr>
    </w:lvl>
    <w:lvl w:ilvl="6" w:tplc="0D362282">
      <w:start w:val="1"/>
      <w:numFmt w:val="bullet"/>
      <w:lvlText w:val=""/>
      <w:lvlJc w:val="left"/>
      <w:pPr>
        <w:ind w:left="5040" w:hanging="360"/>
      </w:pPr>
      <w:rPr>
        <w:rFonts w:ascii="Symbol" w:hAnsi="Symbol" w:hint="default"/>
      </w:rPr>
    </w:lvl>
    <w:lvl w:ilvl="7" w:tplc="1FA6A936">
      <w:start w:val="1"/>
      <w:numFmt w:val="bullet"/>
      <w:lvlText w:val="o"/>
      <w:lvlJc w:val="left"/>
      <w:pPr>
        <w:ind w:left="5760" w:hanging="360"/>
      </w:pPr>
      <w:rPr>
        <w:rFonts w:ascii="Courier New" w:hAnsi="Courier New" w:hint="default"/>
      </w:rPr>
    </w:lvl>
    <w:lvl w:ilvl="8" w:tplc="1C7E528C">
      <w:start w:val="1"/>
      <w:numFmt w:val="bullet"/>
      <w:lvlText w:val=""/>
      <w:lvlJc w:val="left"/>
      <w:pPr>
        <w:ind w:left="6480" w:hanging="360"/>
      </w:pPr>
      <w:rPr>
        <w:rFonts w:ascii="Wingdings" w:hAnsi="Wingdings" w:hint="default"/>
      </w:rPr>
    </w:lvl>
  </w:abstractNum>
  <w:abstractNum w:abstractNumId="5" w15:restartNumberingAfterBreak="0">
    <w:nsid w:val="563F074F"/>
    <w:multiLevelType w:val="hybridMultilevel"/>
    <w:tmpl w:val="45D6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2E6ADA"/>
    <w:multiLevelType w:val="hybridMultilevel"/>
    <w:tmpl w:val="D15C3212"/>
    <w:lvl w:ilvl="0" w:tplc="294EEB7A">
      <w:start w:val="1"/>
      <w:numFmt w:val="bullet"/>
      <w:lvlText w:val=""/>
      <w:lvlJc w:val="left"/>
      <w:pPr>
        <w:ind w:left="720" w:hanging="360"/>
      </w:pPr>
      <w:rPr>
        <w:rFonts w:ascii="Symbol" w:hAnsi="Symbol" w:hint="default"/>
      </w:rPr>
    </w:lvl>
    <w:lvl w:ilvl="1" w:tplc="2C6A339C">
      <w:start w:val="1"/>
      <w:numFmt w:val="bullet"/>
      <w:lvlText w:val="o"/>
      <w:lvlJc w:val="left"/>
      <w:pPr>
        <w:ind w:left="1440" w:hanging="360"/>
      </w:pPr>
      <w:rPr>
        <w:rFonts w:ascii="Courier New" w:hAnsi="Courier New" w:hint="default"/>
      </w:rPr>
    </w:lvl>
    <w:lvl w:ilvl="2" w:tplc="3AB47828">
      <w:start w:val="1"/>
      <w:numFmt w:val="bullet"/>
      <w:lvlText w:val=""/>
      <w:lvlJc w:val="left"/>
      <w:pPr>
        <w:ind w:left="2160" w:hanging="360"/>
      </w:pPr>
      <w:rPr>
        <w:rFonts w:ascii="Wingdings" w:hAnsi="Wingdings" w:hint="default"/>
      </w:rPr>
    </w:lvl>
    <w:lvl w:ilvl="3" w:tplc="24A8CB04">
      <w:start w:val="1"/>
      <w:numFmt w:val="bullet"/>
      <w:lvlText w:val=""/>
      <w:lvlJc w:val="left"/>
      <w:pPr>
        <w:ind w:left="2880" w:hanging="360"/>
      </w:pPr>
      <w:rPr>
        <w:rFonts w:ascii="Symbol" w:hAnsi="Symbol" w:hint="default"/>
      </w:rPr>
    </w:lvl>
    <w:lvl w:ilvl="4" w:tplc="CCD0D9C2">
      <w:start w:val="1"/>
      <w:numFmt w:val="bullet"/>
      <w:lvlText w:val="o"/>
      <w:lvlJc w:val="left"/>
      <w:pPr>
        <w:ind w:left="3600" w:hanging="360"/>
      </w:pPr>
      <w:rPr>
        <w:rFonts w:ascii="Courier New" w:hAnsi="Courier New" w:hint="default"/>
      </w:rPr>
    </w:lvl>
    <w:lvl w:ilvl="5" w:tplc="A0B60618">
      <w:start w:val="1"/>
      <w:numFmt w:val="bullet"/>
      <w:lvlText w:val=""/>
      <w:lvlJc w:val="left"/>
      <w:pPr>
        <w:ind w:left="4320" w:hanging="360"/>
      </w:pPr>
      <w:rPr>
        <w:rFonts w:ascii="Wingdings" w:hAnsi="Wingdings" w:hint="default"/>
      </w:rPr>
    </w:lvl>
    <w:lvl w:ilvl="6" w:tplc="384078C4">
      <w:start w:val="1"/>
      <w:numFmt w:val="bullet"/>
      <w:lvlText w:val=""/>
      <w:lvlJc w:val="left"/>
      <w:pPr>
        <w:ind w:left="5040" w:hanging="360"/>
      </w:pPr>
      <w:rPr>
        <w:rFonts w:ascii="Symbol" w:hAnsi="Symbol" w:hint="default"/>
      </w:rPr>
    </w:lvl>
    <w:lvl w:ilvl="7" w:tplc="8A823F0A">
      <w:start w:val="1"/>
      <w:numFmt w:val="bullet"/>
      <w:lvlText w:val="o"/>
      <w:lvlJc w:val="left"/>
      <w:pPr>
        <w:ind w:left="5760" w:hanging="360"/>
      </w:pPr>
      <w:rPr>
        <w:rFonts w:ascii="Courier New" w:hAnsi="Courier New" w:hint="default"/>
      </w:rPr>
    </w:lvl>
    <w:lvl w:ilvl="8" w:tplc="C420A60E">
      <w:start w:val="1"/>
      <w:numFmt w:val="bullet"/>
      <w:lvlText w:val=""/>
      <w:lvlJc w:val="left"/>
      <w:pPr>
        <w:ind w:left="6480" w:hanging="360"/>
      </w:pPr>
      <w:rPr>
        <w:rFonts w:ascii="Wingdings" w:hAnsi="Wingdings" w:hint="default"/>
      </w:rPr>
    </w:lvl>
  </w:abstractNum>
  <w:abstractNum w:abstractNumId="7" w15:restartNumberingAfterBreak="0">
    <w:nsid w:val="7A07960F"/>
    <w:multiLevelType w:val="hybridMultilevel"/>
    <w:tmpl w:val="079C32F4"/>
    <w:lvl w:ilvl="0" w:tplc="38628D4C">
      <w:start w:val="1"/>
      <w:numFmt w:val="bullet"/>
      <w:lvlText w:val=""/>
      <w:lvlJc w:val="left"/>
      <w:pPr>
        <w:ind w:left="720" w:hanging="360"/>
      </w:pPr>
      <w:rPr>
        <w:rFonts w:ascii="Symbol" w:hAnsi="Symbol" w:hint="default"/>
      </w:rPr>
    </w:lvl>
    <w:lvl w:ilvl="1" w:tplc="FE744C98">
      <w:start w:val="1"/>
      <w:numFmt w:val="bullet"/>
      <w:lvlText w:val="o"/>
      <w:lvlJc w:val="left"/>
      <w:pPr>
        <w:ind w:left="1440" w:hanging="360"/>
      </w:pPr>
      <w:rPr>
        <w:rFonts w:ascii="Courier New" w:hAnsi="Courier New" w:hint="default"/>
      </w:rPr>
    </w:lvl>
    <w:lvl w:ilvl="2" w:tplc="F21E3330">
      <w:start w:val="1"/>
      <w:numFmt w:val="bullet"/>
      <w:lvlText w:val=""/>
      <w:lvlJc w:val="left"/>
      <w:pPr>
        <w:ind w:left="2160" w:hanging="360"/>
      </w:pPr>
      <w:rPr>
        <w:rFonts w:ascii="Wingdings" w:hAnsi="Wingdings" w:hint="default"/>
      </w:rPr>
    </w:lvl>
    <w:lvl w:ilvl="3" w:tplc="4430726C">
      <w:start w:val="1"/>
      <w:numFmt w:val="bullet"/>
      <w:lvlText w:val=""/>
      <w:lvlJc w:val="left"/>
      <w:pPr>
        <w:ind w:left="2880" w:hanging="360"/>
      </w:pPr>
      <w:rPr>
        <w:rFonts w:ascii="Symbol" w:hAnsi="Symbol" w:hint="default"/>
      </w:rPr>
    </w:lvl>
    <w:lvl w:ilvl="4" w:tplc="FB300658">
      <w:start w:val="1"/>
      <w:numFmt w:val="bullet"/>
      <w:lvlText w:val="o"/>
      <w:lvlJc w:val="left"/>
      <w:pPr>
        <w:ind w:left="3600" w:hanging="360"/>
      </w:pPr>
      <w:rPr>
        <w:rFonts w:ascii="Courier New" w:hAnsi="Courier New" w:hint="default"/>
      </w:rPr>
    </w:lvl>
    <w:lvl w:ilvl="5" w:tplc="D432445E">
      <w:start w:val="1"/>
      <w:numFmt w:val="bullet"/>
      <w:lvlText w:val=""/>
      <w:lvlJc w:val="left"/>
      <w:pPr>
        <w:ind w:left="4320" w:hanging="360"/>
      </w:pPr>
      <w:rPr>
        <w:rFonts w:ascii="Wingdings" w:hAnsi="Wingdings" w:hint="default"/>
      </w:rPr>
    </w:lvl>
    <w:lvl w:ilvl="6" w:tplc="4C525C84">
      <w:start w:val="1"/>
      <w:numFmt w:val="bullet"/>
      <w:lvlText w:val=""/>
      <w:lvlJc w:val="left"/>
      <w:pPr>
        <w:ind w:left="5040" w:hanging="360"/>
      </w:pPr>
      <w:rPr>
        <w:rFonts w:ascii="Symbol" w:hAnsi="Symbol" w:hint="default"/>
      </w:rPr>
    </w:lvl>
    <w:lvl w:ilvl="7" w:tplc="B81EFA32">
      <w:start w:val="1"/>
      <w:numFmt w:val="bullet"/>
      <w:lvlText w:val="o"/>
      <w:lvlJc w:val="left"/>
      <w:pPr>
        <w:ind w:left="5760" w:hanging="360"/>
      </w:pPr>
      <w:rPr>
        <w:rFonts w:ascii="Courier New" w:hAnsi="Courier New" w:hint="default"/>
      </w:rPr>
    </w:lvl>
    <w:lvl w:ilvl="8" w:tplc="03CAA9B2">
      <w:start w:val="1"/>
      <w:numFmt w:val="bullet"/>
      <w:lvlText w:val=""/>
      <w:lvlJc w:val="left"/>
      <w:pPr>
        <w:ind w:left="6480" w:hanging="360"/>
      </w:pPr>
      <w:rPr>
        <w:rFonts w:ascii="Wingdings" w:hAnsi="Wingdings" w:hint="default"/>
      </w:rPr>
    </w:lvl>
  </w:abstractNum>
  <w:abstractNum w:abstractNumId="8" w15:restartNumberingAfterBreak="0">
    <w:nsid w:val="7CB2A4B1"/>
    <w:multiLevelType w:val="hybridMultilevel"/>
    <w:tmpl w:val="858E3E88"/>
    <w:lvl w:ilvl="0" w:tplc="3CF84D44">
      <w:start w:val="1"/>
      <w:numFmt w:val="bullet"/>
      <w:lvlText w:val=""/>
      <w:lvlJc w:val="left"/>
      <w:pPr>
        <w:ind w:left="720" w:hanging="360"/>
      </w:pPr>
      <w:rPr>
        <w:rFonts w:ascii="Symbol" w:hAnsi="Symbol" w:hint="default"/>
      </w:rPr>
    </w:lvl>
    <w:lvl w:ilvl="1" w:tplc="C270BC5C">
      <w:start w:val="1"/>
      <w:numFmt w:val="bullet"/>
      <w:lvlText w:val="o"/>
      <w:lvlJc w:val="left"/>
      <w:pPr>
        <w:ind w:left="1440" w:hanging="360"/>
      </w:pPr>
      <w:rPr>
        <w:rFonts w:ascii="Courier New" w:hAnsi="Courier New" w:hint="default"/>
      </w:rPr>
    </w:lvl>
    <w:lvl w:ilvl="2" w:tplc="A3E4DA66">
      <w:start w:val="1"/>
      <w:numFmt w:val="bullet"/>
      <w:lvlText w:val=""/>
      <w:lvlJc w:val="left"/>
      <w:pPr>
        <w:ind w:left="2160" w:hanging="360"/>
      </w:pPr>
      <w:rPr>
        <w:rFonts w:ascii="Wingdings" w:hAnsi="Wingdings" w:hint="default"/>
      </w:rPr>
    </w:lvl>
    <w:lvl w:ilvl="3" w:tplc="F502F28C">
      <w:start w:val="1"/>
      <w:numFmt w:val="bullet"/>
      <w:lvlText w:val=""/>
      <w:lvlJc w:val="left"/>
      <w:pPr>
        <w:ind w:left="2880" w:hanging="360"/>
      </w:pPr>
      <w:rPr>
        <w:rFonts w:ascii="Symbol" w:hAnsi="Symbol" w:hint="default"/>
      </w:rPr>
    </w:lvl>
    <w:lvl w:ilvl="4" w:tplc="6F9635C0">
      <w:start w:val="1"/>
      <w:numFmt w:val="bullet"/>
      <w:lvlText w:val="o"/>
      <w:lvlJc w:val="left"/>
      <w:pPr>
        <w:ind w:left="3600" w:hanging="360"/>
      </w:pPr>
      <w:rPr>
        <w:rFonts w:ascii="Courier New" w:hAnsi="Courier New" w:hint="default"/>
      </w:rPr>
    </w:lvl>
    <w:lvl w:ilvl="5" w:tplc="76A89B14">
      <w:start w:val="1"/>
      <w:numFmt w:val="bullet"/>
      <w:lvlText w:val=""/>
      <w:lvlJc w:val="left"/>
      <w:pPr>
        <w:ind w:left="4320" w:hanging="360"/>
      </w:pPr>
      <w:rPr>
        <w:rFonts w:ascii="Wingdings" w:hAnsi="Wingdings" w:hint="default"/>
      </w:rPr>
    </w:lvl>
    <w:lvl w:ilvl="6" w:tplc="EA044030">
      <w:start w:val="1"/>
      <w:numFmt w:val="bullet"/>
      <w:lvlText w:val=""/>
      <w:lvlJc w:val="left"/>
      <w:pPr>
        <w:ind w:left="5040" w:hanging="360"/>
      </w:pPr>
      <w:rPr>
        <w:rFonts w:ascii="Symbol" w:hAnsi="Symbol" w:hint="default"/>
      </w:rPr>
    </w:lvl>
    <w:lvl w:ilvl="7" w:tplc="C064644E">
      <w:start w:val="1"/>
      <w:numFmt w:val="bullet"/>
      <w:lvlText w:val="o"/>
      <w:lvlJc w:val="left"/>
      <w:pPr>
        <w:ind w:left="5760" w:hanging="360"/>
      </w:pPr>
      <w:rPr>
        <w:rFonts w:ascii="Courier New" w:hAnsi="Courier New" w:hint="default"/>
      </w:rPr>
    </w:lvl>
    <w:lvl w:ilvl="8" w:tplc="59E40FE2">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6"/>
  </w:num>
  <w:num w:numId="5">
    <w:abstractNumId w:val="2"/>
  </w:num>
  <w:num w:numId="6">
    <w:abstractNumId w:val="8"/>
  </w:num>
  <w:num w:numId="7">
    <w:abstractNumId w:val="0"/>
  </w:num>
  <w:num w:numId="8">
    <w:abstractNumId w:val="1"/>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887"/>
    <w:rsid w:val="00004A08"/>
    <w:rsid w:val="0001451E"/>
    <w:rsid w:val="000164EF"/>
    <w:rsid w:val="00030B85"/>
    <w:rsid w:val="00047122"/>
    <w:rsid w:val="00050887"/>
    <w:rsid w:val="000543AC"/>
    <w:rsid w:val="0005490D"/>
    <w:rsid w:val="0007079B"/>
    <w:rsid w:val="00083308"/>
    <w:rsid w:val="00086055"/>
    <w:rsid w:val="000A394B"/>
    <w:rsid w:val="000A676A"/>
    <w:rsid w:val="000B1ECB"/>
    <w:rsid w:val="000E0D2B"/>
    <w:rsid w:val="000E7DE9"/>
    <w:rsid w:val="000F7ACB"/>
    <w:rsid w:val="00115400"/>
    <w:rsid w:val="00155DD0"/>
    <w:rsid w:val="0015664D"/>
    <w:rsid w:val="001603C2"/>
    <w:rsid w:val="001643AD"/>
    <w:rsid w:val="001670D1"/>
    <w:rsid w:val="00176F57"/>
    <w:rsid w:val="00183585"/>
    <w:rsid w:val="001A5221"/>
    <w:rsid w:val="001C0B51"/>
    <w:rsid w:val="001C6D4A"/>
    <w:rsid w:val="001D7D01"/>
    <w:rsid w:val="001E1ADD"/>
    <w:rsid w:val="001E4851"/>
    <w:rsid w:val="001E6C4D"/>
    <w:rsid w:val="001E6FB5"/>
    <w:rsid w:val="001E75C5"/>
    <w:rsid w:val="001F44AA"/>
    <w:rsid w:val="00212F44"/>
    <w:rsid w:val="00243591"/>
    <w:rsid w:val="00247FB3"/>
    <w:rsid w:val="00260FEF"/>
    <w:rsid w:val="002703D6"/>
    <w:rsid w:val="002A063A"/>
    <w:rsid w:val="002C1EFD"/>
    <w:rsid w:val="002E4A78"/>
    <w:rsid w:val="00313FAE"/>
    <w:rsid w:val="00334AD8"/>
    <w:rsid w:val="00352BA0"/>
    <w:rsid w:val="003640C7"/>
    <w:rsid w:val="00373AF0"/>
    <w:rsid w:val="003756AA"/>
    <w:rsid w:val="00377507"/>
    <w:rsid w:val="00380828"/>
    <w:rsid w:val="00383079"/>
    <w:rsid w:val="00387C41"/>
    <w:rsid w:val="0039259C"/>
    <w:rsid w:val="003D34D2"/>
    <w:rsid w:val="003D4784"/>
    <w:rsid w:val="003D5212"/>
    <w:rsid w:val="003F60FD"/>
    <w:rsid w:val="003F755F"/>
    <w:rsid w:val="004207BF"/>
    <w:rsid w:val="004438DE"/>
    <w:rsid w:val="00472C12"/>
    <w:rsid w:val="00482818"/>
    <w:rsid w:val="00487CEF"/>
    <w:rsid w:val="004A0952"/>
    <w:rsid w:val="004BAD2B"/>
    <w:rsid w:val="00500199"/>
    <w:rsid w:val="00504B68"/>
    <w:rsid w:val="005061B8"/>
    <w:rsid w:val="0052023B"/>
    <w:rsid w:val="0052082B"/>
    <w:rsid w:val="00526448"/>
    <w:rsid w:val="00527FA0"/>
    <w:rsid w:val="00530BC7"/>
    <w:rsid w:val="00557260"/>
    <w:rsid w:val="005909C0"/>
    <w:rsid w:val="00590F9A"/>
    <w:rsid w:val="005A4FB7"/>
    <w:rsid w:val="005B752F"/>
    <w:rsid w:val="005E54A9"/>
    <w:rsid w:val="005F1293"/>
    <w:rsid w:val="005F1EA3"/>
    <w:rsid w:val="00603D5C"/>
    <w:rsid w:val="00611C9A"/>
    <w:rsid w:val="00616CD4"/>
    <w:rsid w:val="006179EE"/>
    <w:rsid w:val="00626C3F"/>
    <w:rsid w:val="006359A9"/>
    <w:rsid w:val="0064733A"/>
    <w:rsid w:val="00685FA1"/>
    <w:rsid w:val="006AF9DC"/>
    <w:rsid w:val="006D02BD"/>
    <w:rsid w:val="006F6905"/>
    <w:rsid w:val="00707037"/>
    <w:rsid w:val="00716663"/>
    <w:rsid w:val="00720099"/>
    <w:rsid w:val="00725098"/>
    <w:rsid w:val="0074299D"/>
    <w:rsid w:val="00760070"/>
    <w:rsid w:val="00764989"/>
    <w:rsid w:val="00771232"/>
    <w:rsid w:val="00772003"/>
    <w:rsid w:val="007752D9"/>
    <w:rsid w:val="00793E24"/>
    <w:rsid w:val="007C542C"/>
    <w:rsid w:val="007C72B7"/>
    <w:rsid w:val="007D007E"/>
    <w:rsid w:val="007E4461"/>
    <w:rsid w:val="007E634C"/>
    <w:rsid w:val="007F5A36"/>
    <w:rsid w:val="007F7600"/>
    <w:rsid w:val="00813A38"/>
    <w:rsid w:val="00813E65"/>
    <w:rsid w:val="00814C3F"/>
    <w:rsid w:val="00821D6B"/>
    <w:rsid w:val="00850CEF"/>
    <w:rsid w:val="008604EF"/>
    <w:rsid w:val="008924F3"/>
    <w:rsid w:val="008A081F"/>
    <w:rsid w:val="008A299B"/>
    <w:rsid w:val="008C7DCA"/>
    <w:rsid w:val="008D3224"/>
    <w:rsid w:val="008E37E1"/>
    <w:rsid w:val="008F340C"/>
    <w:rsid w:val="008F3D2A"/>
    <w:rsid w:val="009013BD"/>
    <w:rsid w:val="00911030"/>
    <w:rsid w:val="00911100"/>
    <w:rsid w:val="00926979"/>
    <w:rsid w:val="0093719E"/>
    <w:rsid w:val="009409A3"/>
    <w:rsid w:val="009456BA"/>
    <w:rsid w:val="009478C9"/>
    <w:rsid w:val="00970796"/>
    <w:rsid w:val="009722DC"/>
    <w:rsid w:val="00972899"/>
    <w:rsid w:val="0099103E"/>
    <w:rsid w:val="009B4BB0"/>
    <w:rsid w:val="009C1856"/>
    <w:rsid w:val="009C7822"/>
    <w:rsid w:val="009D274C"/>
    <w:rsid w:val="009D786A"/>
    <w:rsid w:val="009E66A8"/>
    <w:rsid w:val="00A01363"/>
    <w:rsid w:val="00A30A60"/>
    <w:rsid w:val="00A3653C"/>
    <w:rsid w:val="00A4133A"/>
    <w:rsid w:val="00A63EAB"/>
    <w:rsid w:val="00A715AC"/>
    <w:rsid w:val="00A728DA"/>
    <w:rsid w:val="00A909F2"/>
    <w:rsid w:val="00AA4136"/>
    <w:rsid w:val="00AA6AE1"/>
    <w:rsid w:val="00AC515B"/>
    <w:rsid w:val="00AD269A"/>
    <w:rsid w:val="00AE53ED"/>
    <w:rsid w:val="00AF0FD2"/>
    <w:rsid w:val="00B12950"/>
    <w:rsid w:val="00B17F4F"/>
    <w:rsid w:val="00B27B1F"/>
    <w:rsid w:val="00B35A5B"/>
    <w:rsid w:val="00B43E54"/>
    <w:rsid w:val="00B503E3"/>
    <w:rsid w:val="00B51BAD"/>
    <w:rsid w:val="00B560F8"/>
    <w:rsid w:val="00B75C62"/>
    <w:rsid w:val="00B82228"/>
    <w:rsid w:val="00B84DCC"/>
    <w:rsid w:val="00B9721A"/>
    <w:rsid w:val="00BA0E8A"/>
    <w:rsid w:val="00BA6C0F"/>
    <w:rsid w:val="00BE534A"/>
    <w:rsid w:val="00BE7A2C"/>
    <w:rsid w:val="00BF00BD"/>
    <w:rsid w:val="00BF0C52"/>
    <w:rsid w:val="00C01BA1"/>
    <w:rsid w:val="00C07408"/>
    <w:rsid w:val="00C579CD"/>
    <w:rsid w:val="00C67933"/>
    <w:rsid w:val="00CB1602"/>
    <w:rsid w:val="00CC6D66"/>
    <w:rsid w:val="00CE2331"/>
    <w:rsid w:val="00CE4660"/>
    <w:rsid w:val="00CF72EF"/>
    <w:rsid w:val="00D04321"/>
    <w:rsid w:val="00D27626"/>
    <w:rsid w:val="00D308AA"/>
    <w:rsid w:val="00D40301"/>
    <w:rsid w:val="00D61F1E"/>
    <w:rsid w:val="00D62AC9"/>
    <w:rsid w:val="00D67D1B"/>
    <w:rsid w:val="00D68DEA"/>
    <w:rsid w:val="00DA0108"/>
    <w:rsid w:val="00DA198A"/>
    <w:rsid w:val="00DA3781"/>
    <w:rsid w:val="00DB4D29"/>
    <w:rsid w:val="00DB763E"/>
    <w:rsid w:val="00DB7A77"/>
    <w:rsid w:val="00DC1432"/>
    <w:rsid w:val="00DC7D5C"/>
    <w:rsid w:val="00DD7099"/>
    <w:rsid w:val="00E4138E"/>
    <w:rsid w:val="00E46100"/>
    <w:rsid w:val="00E52D76"/>
    <w:rsid w:val="00E56EF3"/>
    <w:rsid w:val="00E73486"/>
    <w:rsid w:val="00EC7236"/>
    <w:rsid w:val="00ED07C1"/>
    <w:rsid w:val="00ED2CAF"/>
    <w:rsid w:val="00ED55DF"/>
    <w:rsid w:val="00ED7F4A"/>
    <w:rsid w:val="00EE7502"/>
    <w:rsid w:val="00EF30BF"/>
    <w:rsid w:val="00EF6B05"/>
    <w:rsid w:val="00EF9CC2"/>
    <w:rsid w:val="00F1219D"/>
    <w:rsid w:val="00F30CC2"/>
    <w:rsid w:val="00F32FCB"/>
    <w:rsid w:val="00F661E4"/>
    <w:rsid w:val="00F76DDF"/>
    <w:rsid w:val="00F807CC"/>
    <w:rsid w:val="00F85C0A"/>
    <w:rsid w:val="00F87AD6"/>
    <w:rsid w:val="00F902B6"/>
    <w:rsid w:val="00FA336E"/>
    <w:rsid w:val="00FA7887"/>
    <w:rsid w:val="00FA7D2A"/>
    <w:rsid w:val="00FB4BCE"/>
    <w:rsid w:val="00FC4ADA"/>
    <w:rsid w:val="015918EB"/>
    <w:rsid w:val="01B690FB"/>
    <w:rsid w:val="01DAEE14"/>
    <w:rsid w:val="01F973D5"/>
    <w:rsid w:val="022DCC33"/>
    <w:rsid w:val="02534415"/>
    <w:rsid w:val="0283F1ED"/>
    <w:rsid w:val="028D95B9"/>
    <w:rsid w:val="0293E22B"/>
    <w:rsid w:val="035EC7AA"/>
    <w:rsid w:val="03F0C350"/>
    <w:rsid w:val="040BDD07"/>
    <w:rsid w:val="041AD2FA"/>
    <w:rsid w:val="04593566"/>
    <w:rsid w:val="045A1FBD"/>
    <w:rsid w:val="04C4B69B"/>
    <w:rsid w:val="04D39145"/>
    <w:rsid w:val="05AC4AB0"/>
    <w:rsid w:val="05AC5FC7"/>
    <w:rsid w:val="05BB92AF"/>
    <w:rsid w:val="067157BB"/>
    <w:rsid w:val="0692FA0F"/>
    <w:rsid w:val="06BAEEAF"/>
    <w:rsid w:val="06CDDEBA"/>
    <w:rsid w:val="06D19040"/>
    <w:rsid w:val="06D33E3E"/>
    <w:rsid w:val="06EE0089"/>
    <w:rsid w:val="06F24A20"/>
    <w:rsid w:val="07576310"/>
    <w:rsid w:val="076F8FDA"/>
    <w:rsid w:val="0796DFF5"/>
    <w:rsid w:val="08D1515C"/>
    <w:rsid w:val="08D360FA"/>
    <w:rsid w:val="08DF2303"/>
    <w:rsid w:val="0960CC07"/>
    <w:rsid w:val="09A0390D"/>
    <w:rsid w:val="09ADD0DC"/>
    <w:rsid w:val="09E8BE17"/>
    <w:rsid w:val="0A1A331B"/>
    <w:rsid w:val="0A1E5B08"/>
    <w:rsid w:val="0A7B1E8B"/>
    <w:rsid w:val="0AD6F49F"/>
    <w:rsid w:val="0B1B79B9"/>
    <w:rsid w:val="0BB2FC30"/>
    <w:rsid w:val="0BE6D069"/>
    <w:rsid w:val="0C68B3A1"/>
    <w:rsid w:val="0C877B5A"/>
    <w:rsid w:val="0CBD1169"/>
    <w:rsid w:val="0CC944D9"/>
    <w:rsid w:val="0CCB4489"/>
    <w:rsid w:val="0DA671D6"/>
    <w:rsid w:val="0DC37A69"/>
    <w:rsid w:val="0E01D725"/>
    <w:rsid w:val="0E8AD1FB"/>
    <w:rsid w:val="0F11E3BE"/>
    <w:rsid w:val="0F157634"/>
    <w:rsid w:val="0FC32F35"/>
    <w:rsid w:val="0FE02327"/>
    <w:rsid w:val="10B33B2E"/>
    <w:rsid w:val="10F52509"/>
    <w:rsid w:val="10F98467"/>
    <w:rsid w:val="10FB80AA"/>
    <w:rsid w:val="112BDAF7"/>
    <w:rsid w:val="117A5BF9"/>
    <w:rsid w:val="11A5DBF9"/>
    <w:rsid w:val="11D0F266"/>
    <w:rsid w:val="12238322"/>
    <w:rsid w:val="125379C5"/>
    <w:rsid w:val="128E1DF6"/>
    <w:rsid w:val="129C4B40"/>
    <w:rsid w:val="1355426F"/>
    <w:rsid w:val="1360CB06"/>
    <w:rsid w:val="138284DE"/>
    <w:rsid w:val="13A7ED04"/>
    <w:rsid w:val="13F4A64D"/>
    <w:rsid w:val="1427CDC7"/>
    <w:rsid w:val="14763E5C"/>
    <w:rsid w:val="148D34C0"/>
    <w:rsid w:val="14FBDF23"/>
    <w:rsid w:val="154B8EF5"/>
    <w:rsid w:val="1560D9EC"/>
    <w:rsid w:val="1570B8E5"/>
    <w:rsid w:val="15C52EE5"/>
    <w:rsid w:val="15EA9CB8"/>
    <w:rsid w:val="15FD965B"/>
    <w:rsid w:val="1643BDE5"/>
    <w:rsid w:val="16D8FFFF"/>
    <w:rsid w:val="1709D7AD"/>
    <w:rsid w:val="1717E3B0"/>
    <w:rsid w:val="171C57A2"/>
    <w:rsid w:val="17A26D01"/>
    <w:rsid w:val="1874D060"/>
    <w:rsid w:val="1898F423"/>
    <w:rsid w:val="18D2DAAB"/>
    <w:rsid w:val="191B80B9"/>
    <w:rsid w:val="19B22AE9"/>
    <w:rsid w:val="1A43C561"/>
    <w:rsid w:val="1A4BB631"/>
    <w:rsid w:val="1A6F6BCE"/>
    <w:rsid w:val="1A858F71"/>
    <w:rsid w:val="1A92B074"/>
    <w:rsid w:val="1ABCCA8F"/>
    <w:rsid w:val="1B1C0C6A"/>
    <w:rsid w:val="1BC02C50"/>
    <w:rsid w:val="1BDF95C2"/>
    <w:rsid w:val="1C2F12E8"/>
    <w:rsid w:val="1C378CAE"/>
    <w:rsid w:val="1C95E878"/>
    <w:rsid w:val="1D484183"/>
    <w:rsid w:val="1D62A26D"/>
    <w:rsid w:val="1D915C37"/>
    <w:rsid w:val="1D9B36D9"/>
    <w:rsid w:val="1E00ABF8"/>
    <w:rsid w:val="1E55CA66"/>
    <w:rsid w:val="1EA37DAD"/>
    <w:rsid w:val="1EC41569"/>
    <w:rsid w:val="1EE3810E"/>
    <w:rsid w:val="1EEBA081"/>
    <w:rsid w:val="1F364C11"/>
    <w:rsid w:val="1F37EFBD"/>
    <w:rsid w:val="1F5030AF"/>
    <w:rsid w:val="1F5616B9"/>
    <w:rsid w:val="1F9740A0"/>
    <w:rsid w:val="1FC90E2A"/>
    <w:rsid w:val="20924DF2"/>
    <w:rsid w:val="20B4F648"/>
    <w:rsid w:val="20B5CA59"/>
    <w:rsid w:val="210038F1"/>
    <w:rsid w:val="2188CC12"/>
    <w:rsid w:val="21DB1E6F"/>
    <w:rsid w:val="228442B6"/>
    <w:rsid w:val="22D5D08F"/>
    <w:rsid w:val="22DDE32C"/>
    <w:rsid w:val="23067780"/>
    <w:rsid w:val="232A68F5"/>
    <w:rsid w:val="234BDA99"/>
    <w:rsid w:val="235B7636"/>
    <w:rsid w:val="237A30EE"/>
    <w:rsid w:val="23CEF9BC"/>
    <w:rsid w:val="24062F51"/>
    <w:rsid w:val="2452B964"/>
    <w:rsid w:val="247AB36A"/>
    <w:rsid w:val="248F1B8F"/>
    <w:rsid w:val="249836AA"/>
    <w:rsid w:val="24A08EA1"/>
    <w:rsid w:val="24B1D3C1"/>
    <w:rsid w:val="250C6E29"/>
    <w:rsid w:val="250CAFE9"/>
    <w:rsid w:val="2512BF31"/>
    <w:rsid w:val="25D3AA14"/>
    <w:rsid w:val="25D401AA"/>
    <w:rsid w:val="2666D5FD"/>
    <w:rsid w:val="267100B8"/>
    <w:rsid w:val="26A059B2"/>
    <w:rsid w:val="276F7A75"/>
    <w:rsid w:val="277BD17B"/>
    <w:rsid w:val="27B69572"/>
    <w:rsid w:val="27B6EEB2"/>
    <w:rsid w:val="27BE941D"/>
    <w:rsid w:val="2819A090"/>
    <w:rsid w:val="284450AB"/>
    <w:rsid w:val="2980DAC1"/>
    <w:rsid w:val="29856171"/>
    <w:rsid w:val="298C1959"/>
    <w:rsid w:val="29A8E5C7"/>
    <w:rsid w:val="29EE1DDA"/>
    <w:rsid w:val="29F17111"/>
    <w:rsid w:val="2A3C82AC"/>
    <w:rsid w:val="2AD793F7"/>
    <w:rsid w:val="2B50F563"/>
    <w:rsid w:val="2B9DF9DB"/>
    <w:rsid w:val="2BE80C86"/>
    <w:rsid w:val="2BEE8233"/>
    <w:rsid w:val="2C11FC9F"/>
    <w:rsid w:val="2C3AB220"/>
    <w:rsid w:val="2C52C080"/>
    <w:rsid w:val="2CBB9411"/>
    <w:rsid w:val="2CE34243"/>
    <w:rsid w:val="2D25BE9C"/>
    <w:rsid w:val="2D833038"/>
    <w:rsid w:val="2DBA0174"/>
    <w:rsid w:val="2DCE8E52"/>
    <w:rsid w:val="2DD1FE13"/>
    <w:rsid w:val="2E030DEF"/>
    <w:rsid w:val="2E38FFF9"/>
    <w:rsid w:val="2E9A9913"/>
    <w:rsid w:val="2ED4BCE2"/>
    <w:rsid w:val="2EE1AF1B"/>
    <w:rsid w:val="2EE778E0"/>
    <w:rsid w:val="2EFEA62B"/>
    <w:rsid w:val="2F087B1C"/>
    <w:rsid w:val="2F65B644"/>
    <w:rsid w:val="2F7FCB5B"/>
    <w:rsid w:val="2F946A8E"/>
    <w:rsid w:val="2FB7A1D7"/>
    <w:rsid w:val="2FE0EBAD"/>
    <w:rsid w:val="30423A04"/>
    <w:rsid w:val="30502EC2"/>
    <w:rsid w:val="305D5F5E"/>
    <w:rsid w:val="3095C6DC"/>
    <w:rsid w:val="31138430"/>
    <w:rsid w:val="313AD95D"/>
    <w:rsid w:val="3181C414"/>
    <w:rsid w:val="31B9C185"/>
    <w:rsid w:val="3255A72D"/>
    <w:rsid w:val="328911EA"/>
    <w:rsid w:val="32E965E2"/>
    <w:rsid w:val="330C7106"/>
    <w:rsid w:val="3336D7FE"/>
    <w:rsid w:val="33A2F6CC"/>
    <w:rsid w:val="33BAA97A"/>
    <w:rsid w:val="33C48DF3"/>
    <w:rsid w:val="33D4C907"/>
    <w:rsid w:val="34115D2E"/>
    <w:rsid w:val="3437AB3E"/>
    <w:rsid w:val="3444AF60"/>
    <w:rsid w:val="34538CF0"/>
    <w:rsid w:val="34568BAF"/>
    <w:rsid w:val="34659BF7"/>
    <w:rsid w:val="34EF1B39"/>
    <w:rsid w:val="3526A1AB"/>
    <w:rsid w:val="352FD2C7"/>
    <w:rsid w:val="356BA49B"/>
    <w:rsid w:val="3589C2E9"/>
    <w:rsid w:val="35BDBA19"/>
    <w:rsid w:val="35C7E641"/>
    <w:rsid w:val="35CA26F8"/>
    <w:rsid w:val="35F45212"/>
    <w:rsid w:val="361D89F6"/>
    <w:rsid w:val="363E005F"/>
    <w:rsid w:val="36E09052"/>
    <w:rsid w:val="3734ACA8"/>
    <w:rsid w:val="373D1DC1"/>
    <w:rsid w:val="3780A23A"/>
    <w:rsid w:val="381A55F5"/>
    <w:rsid w:val="38512EAB"/>
    <w:rsid w:val="38D82BAA"/>
    <w:rsid w:val="3921E28B"/>
    <w:rsid w:val="39956808"/>
    <w:rsid w:val="39B34E4F"/>
    <w:rsid w:val="39BBA271"/>
    <w:rsid w:val="3A3594B6"/>
    <w:rsid w:val="3A3CE6BE"/>
    <w:rsid w:val="3A8C2689"/>
    <w:rsid w:val="3B59A5D2"/>
    <w:rsid w:val="3B5F472E"/>
    <w:rsid w:val="3C01221B"/>
    <w:rsid w:val="3C16CBD3"/>
    <w:rsid w:val="3C2B10EF"/>
    <w:rsid w:val="3CB36BE1"/>
    <w:rsid w:val="3CFE4702"/>
    <w:rsid w:val="3D32553E"/>
    <w:rsid w:val="3D33A9F8"/>
    <w:rsid w:val="3D7EA28B"/>
    <w:rsid w:val="3DB658D8"/>
    <w:rsid w:val="3DC7A801"/>
    <w:rsid w:val="3DCBDE50"/>
    <w:rsid w:val="3E2E322B"/>
    <w:rsid w:val="3F69A17E"/>
    <w:rsid w:val="3FC30BA9"/>
    <w:rsid w:val="40620BAF"/>
    <w:rsid w:val="406CECCB"/>
    <w:rsid w:val="407987FD"/>
    <w:rsid w:val="40D1B19D"/>
    <w:rsid w:val="40EC8E73"/>
    <w:rsid w:val="4111AFC7"/>
    <w:rsid w:val="4154CA69"/>
    <w:rsid w:val="418A7F1B"/>
    <w:rsid w:val="42061C18"/>
    <w:rsid w:val="4207B724"/>
    <w:rsid w:val="421F6AE8"/>
    <w:rsid w:val="42DE22B5"/>
    <w:rsid w:val="4318414C"/>
    <w:rsid w:val="4318BB58"/>
    <w:rsid w:val="43247619"/>
    <w:rsid w:val="434C45BB"/>
    <w:rsid w:val="43F0749A"/>
    <w:rsid w:val="43FAD74E"/>
    <w:rsid w:val="4443E46A"/>
    <w:rsid w:val="449A99BB"/>
    <w:rsid w:val="44BEFB13"/>
    <w:rsid w:val="44D5DAA5"/>
    <w:rsid w:val="45040FA9"/>
    <w:rsid w:val="4549F67F"/>
    <w:rsid w:val="45CC890E"/>
    <w:rsid w:val="4695AC5F"/>
    <w:rsid w:val="46988127"/>
    <w:rsid w:val="470D644E"/>
    <w:rsid w:val="47BD5F42"/>
    <w:rsid w:val="47F1BF77"/>
    <w:rsid w:val="481F3C3B"/>
    <w:rsid w:val="4824E1C7"/>
    <w:rsid w:val="484BF825"/>
    <w:rsid w:val="4857FC98"/>
    <w:rsid w:val="4903E629"/>
    <w:rsid w:val="490783CF"/>
    <w:rsid w:val="49207021"/>
    <w:rsid w:val="4998E461"/>
    <w:rsid w:val="49CDBACC"/>
    <w:rsid w:val="49E73312"/>
    <w:rsid w:val="4A07E1AB"/>
    <w:rsid w:val="4A4E4604"/>
    <w:rsid w:val="4A942F8D"/>
    <w:rsid w:val="4B128917"/>
    <w:rsid w:val="4B51A578"/>
    <w:rsid w:val="4B885E8B"/>
    <w:rsid w:val="4C28CE37"/>
    <w:rsid w:val="4C5BC28E"/>
    <w:rsid w:val="4CAE5978"/>
    <w:rsid w:val="4CDE20AC"/>
    <w:rsid w:val="4D0B4911"/>
    <w:rsid w:val="4D81F321"/>
    <w:rsid w:val="4D9BEE2B"/>
    <w:rsid w:val="4DE4E28D"/>
    <w:rsid w:val="4DF71C44"/>
    <w:rsid w:val="4E15952D"/>
    <w:rsid w:val="4E60080C"/>
    <w:rsid w:val="4F153B59"/>
    <w:rsid w:val="4F3FE223"/>
    <w:rsid w:val="4FB20813"/>
    <w:rsid w:val="500C7E70"/>
    <w:rsid w:val="503AADC5"/>
    <w:rsid w:val="5062E85C"/>
    <w:rsid w:val="511C63B4"/>
    <w:rsid w:val="514D1190"/>
    <w:rsid w:val="51A3475C"/>
    <w:rsid w:val="51DE99C8"/>
    <w:rsid w:val="51E22FEA"/>
    <w:rsid w:val="526F4CF8"/>
    <w:rsid w:val="5270CF47"/>
    <w:rsid w:val="528E5571"/>
    <w:rsid w:val="52E91A98"/>
    <w:rsid w:val="53AEED14"/>
    <w:rsid w:val="53D19E20"/>
    <w:rsid w:val="53E5D80E"/>
    <w:rsid w:val="53E961F7"/>
    <w:rsid w:val="542D5931"/>
    <w:rsid w:val="5495D302"/>
    <w:rsid w:val="54D8F453"/>
    <w:rsid w:val="55593D1F"/>
    <w:rsid w:val="558D1DD5"/>
    <w:rsid w:val="55D508C2"/>
    <w:rsid w:val="560A153F"/>
    <w:rsid w:val="56326F95"/>
    <w:rsid w:val="563455EB"/>
    <w:rsid w:val="564CC683"/>
    <w:rsid w:val="565FF37A"/>
    <w:rsid w:val="56BF16BF"/>
    <w:rsid w:val="56EC0E55"/>
    <w:rsid w:val="56EC619D"/>
    <w:rsid w:val="56EF5C96"/>
    <w:rsid w:val="570DB263"/>
    <w:rsid w:val="5724FB1B"/>
    <w:rsid w:val="57732C2C"/>
    <w:rsid w:val="57D23B50"/>
    <w:rsid w:val="580E9F04"/>
    <w:rsid w:val="58CEEF53"/>
    <w:rsid w:val="596832D0"/>
    <w:rsid w:val="59694425"/>
    <w:rsid w:val="596A1835"/>
    <w:rsid w:val="5AF98077"/>
    <w:rsid w:val="5B05E0B8"/>
    <w:rsid w:val="5B4A065D"/>
    <w:rsid w:val="5B5E67C8"/>
    <w:rsid w:val="5B807315"/>
    <w:rsid w:val="5B944577"/>
    <w:rsid w:val="5C1507AD"/>
    <w:rsid w:val="5C414462"/>
    <w:rsid w:val="5CA1B119"/>
    <w:rsid w:val="5CC6CA8A"/>
    <w:rsid w:val="5CFD7CA5"/>
    <w:rsid w:val="5D60F948"/>
    <w:rsid w:val="5DCA54F9"/>
    <w:rsid w:val="5DD3E3DD"/>
    <w:rsid w:val="5DDCD4EE"/>
    <w:rsid w:val="5E3BF9ED"/>
    <w:rsid w:val="5E417408"/>
    <w:rsid w:val="5E73F0FE"/>
    <w:rsid w:val="5E97BC0D"/>
    <w:rsid w:val="5F2BF17B"/>
    <w:rsid w:val="5FF5EE1B"/>
    <w:rsid w:val="607447BF"/>
    <w:rsid w:val="6097A404"/>
    <w:rsid w:val="60FBCEF1"/>
    <w:rsid w:val="611A68C7"/>
    <w:rsid w:val="611F132F"/>
    <w:rsid w:val="6134838F"/>
    <w:rsid w:val="614CCE56"/>
    <w:rsid w:val="61AB5CB1"/>
    <w:rsid w:val="61DDC54F"/>
    <w:rsid w:val="620B566E"/>
    <w:rsid w:val="6214AB25"/>
    <w:rsid w:val="6247031A"/>
    <w:rsid w:val="6262DC8A"/>
    <w:rsid w:val="631D7319"/>
    <w:rsid w:val="6389EFAB"/>
    <w:rsid w:val="64222EBD"/>
    <w:rsid w:val="645FC77A"/>
    <w:rsid w:val="6461924E"/>
    <w:rsid w:val="64A09A6F"/>
    <w:rsid w:val="64EE84A8"/>
    <w:rsid w:val="65075A6F"/>
    <w:rsid w:val="6524F185"/>
    <w:rsid w:val="6596BE01"/>
    <w:rsid w:val="65CFC684"/>
    <w:rsid w:val="65D81379"/>
    <w:rsid w:val="65E80561"/>
    <w:rsid w:val="667E596B"/>
    <w:rsid w:val="66898944"/>
    <w:rsid w:val="66CC7DC9"/>
    <w:rsid w:val="66E0C2E5"/>
    <w:rsid w:val="6745B90C"/>
    <w:rsid w:val="67535939"/>
    <w:rsid w:val="67723451"/>
    <w:rsid w:val="679AC742"/>
    <w:rsid w:val="67A323F5"/>
    <w:rsid w:val="67BF6E44"/>
    <w:rsid w:val="67D49FB6"/>
    <w:rsid w:val="6865E10C"/>
    <w:rsid w:val="68684E2A"/>
    <w:rsid w:val="686D302E"/>
    <w:rsid w:val="68D3A7CB"/>
    <w:rsid w:val="68F77705"/>
    <w:rsid w:val="6917575E"/>
    <w:rsid w:val="6932D4C8"/>
    <w:rsid w:val="697CC27A"/>
    <w:rsid w:val="699C5F9C"/>
    <w:rsid w:val="69D702F4"/>
    <w:rsid w:val="69F5801A"/>
    <w:rsid w:val="69F83454"/>
    <w:rsid w:val="6A35A5B2"/>
    <w:rsid w:val="6A36E06E"/>
    <w:rsid w:val="6A41067F"/>
    <w:rsid w:val="6A481221"/>
    <w:rsid w:val="6ABAA247"/>
    <w:rsid w:val="6AEE91A7"/>
    <w:rsid w:val="6B4DD188"/>
    <w:rsid w:val="6B63E34C"/>
    <w:rsid w:val="6BA317A9"/>
    <w:rsid w:val="6C06B9B3"/>
    <w:rsid w:val="6C18492A"/>
    <w:rsid w:val="6C56D74F"/>
    <w:rsid w:val="6C575FD6"/>
    <w:rsid w:val="6C7EB8D1"/>
    <w:rsid w:val="6C852973"/>
    <w:rsid w:val="6CB5F88C"/>
    <w:rsid w:val="6D07990E"/>
    <w:rsid w:val="6D11FC76"/>
    <w:rsid w:val="6D37EEA5"/>
    <w:rsid w:val="6D3EC9F5"/>
    <w:rsid w:val="6D81A3AA"/>
    <w:rsid w:val="6D96A9C8"/>
    <w:rsid w:val="6DDB2FA6"/>
    <w:rsid w:val="6DF1177E"/>
    <w:rsid w:val="6E3E5D11"/>
    <w:rsid w:val="6F07C819"/>
    <w:rsid w:val="6F4AEFFF"/>
    <w:rsid w:val="6F6C0454"/>
    <w:rsid w:val="703FC28B"/>
    <w:rsid w:val="70A67D25"/>
    <w:rsid w:val="71978A67"/>
    <w:rsid w:val="71EEBDD8"/>
    <w:rsid w:val="7205F1C5"/>
    <w:rsid w:val="720D7EC9"/>
    <w:rsid w:val="72490A92"/>
    <w:rsid w:val="725C1C3D"/>
    <w:rsid w:val="725F8EAB"/>
    <w:rsid w:val="726CFD7E"/>
    <w:rsid w:val="72738C75"/>
    <w:rsid w:val="72D46C28"/>
    <w:rsid w:val="72FC705A"/>
    <w:rsid w:val="738E363F"/>
    <w:rsid w:val="74268219"/>
    <w:rsid w:val="742E4F9E"/>
    <w:rsid w:val="74B26C3E"/>
    <w:rsid w:val="74EDEF75"/>
    <w:rsid w:val="750E67A2"/>
    <w:rsid w:val="75170C39"/>
    <w:rsid w:val="755C06E7"/>
    <w:rsid w:val="75904914"/>
    <w:rsid w:val="75AE9B87"/>
    <w:rsid w:val="76031910"/>
    <w:rsid w:val="76372288"/>
    <w:rsid w:val="76B60636"/>
    <w:rsid w:val="76B76CF4"/>
    <w:rsid w:val="76F17C88"/>
    <w:rsid w:val="770F42C1"/>
    <w:rsid w:val="77B307E2"/>
    <w:rsid w:val="77C04033"/>
    <w:rsid w:val="77D55804"/>
    <w:rsid w:val="77FFCEAD"/>
    <w:rsid w:val="780C7BA4"/>
    <w:rsid w:val="7871A30A"/>
    <w:rsid w:val="78968379"/>
    <w:rsid w:val="78C3383E"/>
    <w:rsid w:val="78C6250F"/>
    <w:rsid w:val="7A0E6188"/>
    <w:rsid w:val="7A12FAFA"/>
    <w:rsid w:val="7A2F4758"/>
    <w:rsid w:val="7A786F82"/>
    <w:rsid w:val="7AF28286"/>
    <w:rsid w:val="7AFB9DF1"/>
    <w:rsid w:val="7B0A4258"/>
    <w:rsid w:val="7B249CB5"/>
    <w:rsid w:val="7BB10692"/>
    <w:rsid w:val="7BC0F6CD"/>
    <w:rsid w:val="7BC61E3B"/>
    <w:rsid w:val="7C0A0583"/>
    <w:rsid w:val="7C2D1CCF"/>
    <w:rsid w:val="7C46D12E"/>
    <w:rsid w:val="7D23BE4A"/>
    <w:rsid w:val="7D241A22"/>
    <w:rsid w:val="7DCFC3ED"/>
    <w:rsid w:val="7E4992F2"/>
    <w:rsid w:val="7E75D2CA"/>
    <w:rsid w:val="7EC9053C"/>
    <w:rsid w:val="7EFFD3A7"/>
    <w:rsid w:val="7F423305"/>
    <w:rsid w:val="7F55F4F6"/>
    <w:rsid w:val="7F952687"/>
    <w:rsid w:val="7FB2DEB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66B7"/>
  <w15:docId w15:val="{6B1972F4-E257-40ED-9BD4-5ED0640B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7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7887"/>
    <w:pPr>
      <w:ind w:left="720"/>
      <w:contextualSpacing/>
    </w:pPr>
  </w:style>
  <w:style w:type="paragraph" w:styleId="Header">
    <w:name w:val="header"/>
    <w:basedOn w:val="Normal"/>
    <w:link w:val="HeaderChar"/>
    <w:uiPriority w:val="99"/>
    <w:unhideWhenUsed/>
    <w:rsid w:val="00716663"/>
    <w:pPr>
      <w:tabs>
        <w:tab w:val="center" w:pos="4513"/>
        <w:tab w:val="right" w:pos="9026"/>
      </w:tabs>
    </w:pPr>
  </w:style>
  <w:style w:type="character" w:customStyle="1" w:styleId="HeaderChar">
    <w:name w:val="Header Char"/>
    <w:basedOn w:val="DefaultParagraphFont"/>
    <w:link w:val="Header"/>
    <w:uiPriority w:val="99"/>
    <w:rsid w:val="00716663"/>
  </w:style>
  <w:style w:type="paragraph" w:styleId="Footer">
    <w:name w:val="footer"/>
    <w:basedOn w:val="Normal"/>
    <w:link w:val="FooterChar"/>
    <w:uiPriority w:val="99"/>
    <w:unhideWhenUsed/>
    <w:rsid w:val="00716663"/>
    <w:pPr>
      <w:tabs>
        <w:tab w:val="center" w:pos="4513"/>
        <w:tab w:val="right" w:pos="9026"/>
      </w:tabs>
    </w:pPr>
  </w:style>
  <w:style w:type="character" w:customStyle="1" w:styleId="FooterChar">
    <w:name w:val="Footer Char"/>
    <w:basedOn w:val="DefaultParagraphFont"/>
    <w:link w:val="Footer"/>
    <w:uiPriority w:val="99"/>
    <w:rsid w:val="00716663"/>
  </w:style>
  <w:style w:type="paragraph" w:styleId="BalloonText">
    <w:name w:val="Balloon Text"/>
    <w:basedOn w:val="Normal"/>
    <w:link w:val="BalloonTextChar"/>
    <w:uiPriority w:val="99"/>
    <w:semiHidden/>
    <w:unhideWhenUsed/>
    <w:rsid w:val="00CF72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2EF"/>
    <w:rPr>
      <w:rFonts w:ascii="Segoe UI" w:hAnsi="Segoe UI" w:cs="Segoe UI"/>
      <w:sz w:val="18"/>
      <w:szCs w:val="18"/>
    </w:rPr>
  </w:style>
  <w:style w:type="character" w:customStyle="1" w:styleId="s1ppyq">
    <w:name w:val="s1ppyq"/>
    <w:basedOn w:val="DefaultParagraphFont"/>
    <w:rsid w:val="00B35A5B"/>
  </w:style>
  <w:style w:type="paragraph" w:styleId="NormalWeb">
    <w:name w:val="Normal (Web)"/>
    <w:basedOn w:val="Normal"/>
    <w:uiPriority w:val="99"/>
    <w:unhideWhenUsed/>
    <w:rsid w:val="008F340C"/>
    <w:pPr>
      <w:spacing w:before="100" w:beforeAutospacing="1" w:after="100" w:afterAutospacing="1"/>
    </w:pPr>
    <w:rPr>
      <w:rFonts w:ascii="Times New Roman" w:eastAsia="Times New Roman" w:hAnsi="Times New Roman" w:cs="Times New Roman"/>
      <w:lang w:val="en-GB"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176">
      <w:bodyDiv w:val="1"/>
      <w:marLeft w:val="0"/>
      <w:marRight w:val="0"/>
      <w:marTop w:val="0"/>
      <w:marBottom w:val="0"/>
      <w:divBdr>
        <w:top w:val="none" w:sz="0" w:space="0" w:color="auto"/>
        <w:left w:val="none" w:sz="0" w:space="0" w:color="auto"/>
        <w:bottom w:val="none" w:sz="0" w:space="0" w:color="auto"/>
        <w:right w:val="none" w:sz="0" w:space="0" w:color="auto"/>
      </w:divBdr>
      <w:divsChild>
        <w:div w:id="417138874">
          <w:marLeft w:val="446"/>
          <w:marRight w:val="0"/>
          <w:marTop w:val="0"/>
          <w:marBottom w:val="0"/>
          <w:divBdr>
            <w:top w:val="none" w:sz="0" w:space="0" w:color="auto"/>
            <w:left w:val="none" w:sz="0" w:space="0" w:color="auto"/>
            <w:bottom w:val="none" w:sz="0" w:space="0" w:color="auto"/>
            <w:right w:val="none" w:sz="0" w:space="0" w:color="auto"/>
          </w:divBdr>
        </w:div>
        <w:div w:id="1268922849">
          <w:marLeft w:val="446"/>
          <w:marRight w:val="0"/>
          <w:marTop w:val="0"/>
          <w:marBottom w:val="0"/>
          <w:divBdr>
            <w:top w:val="none" w:sz="0" w:space="0" w:color="auto"/>
            <w:left w:val="none" w:sz="0" w:space="0" w:color="auto"/>
            <w:bottom w:val="none" w:sz="0" w:space="0" w:color="auto"/>
            <w:right w:val="none" w:sz="0" w:space="0" w:color="auto"/>
          </w:divBdr>
        </w:div>
        <w:div w:id="1762606278">
          <w:marLeft w:val="446"/>
          <w:marRight w:val="0"/>
          <w:marTop w:val="0"/>
          <w:marBottom w:val="0"/>
          <w:divBdr>
            <w:top w:val="none" w:sz="0" w:space="0" w:color="auto"/>
            <w:left w:val="none" w:sz="0" w:space="0" w:color="auto"/>
            <w:bottom w:val="none" w:sz="0" w:space="0" w:color="auto"/>
            <w:right w:val="none" w:sz="0" w:space="0" w:color="auto"/>
          </w:divBdr>
        </w:div>
      </w:divsChild>
    </w:div>
    <w:div w:id="109597061">
      <w:bodyDiv w:val="1"/>
      <w:marLeft w:val="0"/>
      <w:marRight w:val="0"/>
      <w:marTop w:val="0"/>
      <w:marBottom w:val="0"/>
      <w:divBdr>
        <w:top w:val="none" w:sz="0" w:space="0" w:color="auto"/>
        <w:left w:val="none" w:sz="0" w:space="0" w:color="auto"/>
        <w:bottom w:val="none" w:sz="0" w:space="0" w:color="auto"/>
        <w:right w:val="none" w:sz="0" w:space="0" w:color="auto"/>
      </w:divBdr>
      <w:divsChild>
        <w:div w:id="2128233083">
          <w:marLeft w:val="0"/>
          <w:marRight w:val="0"/>
          <w:marTop w:val="0"/>
          <w:marBottom w:val="0"/>
          <w:divBdr>
            <w:top w:val="none" w:sz="0" w:space="0" w:color="auto"/>
            <w:left w:val="none" w:sz="0" w:space="0" w:color="auto"/>
            <w:bottom w:val="none" w:sz="0" w:space="0" w:color="auto"/>
            <w:right w:val="none" w:sz="0" w:space="0" w:color="auto"/>
          </w:divBdr>
        </w:div>
      </w:divsChild>
    </w:div>
    <w:div w:id="295716798">
      <w:bodyDiv w:val="1"/>
      <w:marLeft w:val="0"/>
      <w:marRight w:val="0"/>
      <w:marTop w:val="0"/>
      <w:marBottom w:val="0"/>
      <w:divBdr>
        <w:top w:val="none" w:sz="0" w:space="0" w:color="auto"/>
        <w:left w:val="none" w:sz="0" w:space="0" w:color="auto"/>
        <w:bottom w:val="none" w:sz="0" w:space="0" w:color="auto"/>
        <w:right w:val="none" w:sz="0" w:space="0" w:color="auto"/>
      </w:divBdr>
      <w:divsChild>
        <w:div w:id="2011397856">
          <w:marLeft w:val="0"/>
          <w:marRight w:val="0"/>
          <w:marTop w:val="0"/>
          <w:marBottom w:val="0"/>
          <w:divBdr>
            <w:top w:val="none" w:sz="0" w:space="0" w:color="auto"/>
            <w:left w:val="none" w:sz="0" w:space="0" w:color="auto"/>
            <w:bottom w:val="none" w:sz="0" w:space="0" w:color="auto"/>
            <w:right w:val="none" w:sz="0" w:space="0" w:color="auto"/>
          </w:divBdr>
        </w:div>
      </w:divsChild>
    </w:div>
    <w:div w:id="527838287">
      <w:bodyDiv w:val="1"/>
      <w:marLeft w:val="0"/>
      <w:marRight w:val="0"/>
      <w:marTop w:val="0"/>
      <w:marBottom w:val="0"/>
      <w:divBdr>
        <w:top w:val="none" w:sz="0" w:space="0" w:color="auto"/>
        <w:left w:val="none" w:sz="0" w:space="0" w:color="auto"/>
        <w:bottom w:val="none" w:sz="0" w:space="0" w:color="auto"/>
        <w:right w:val="none" w:sz="0" w:space="0" w:color="auto"/>
      </w:divBdr>
      <w:divsChild>
        <w:div w:id="398097009">
          <w:marLeft w:val="274"/>
          <w:marRight w:val="0"/>
          <w:marTop w:val="0"/>
          <w:marBottom w:val="0"/>
          <w:divBdr>
            <w:top w:val="none" w:sz="0" w:space="0" w:color="auto"/>
            <w:left w:val="none" w:sz="0" w:space="0" w:color="auto"/>
            <w:bottom w:val="none" w:sz="0" w:space="0" w:color="auto"/>
            <w:right w:val="none" w:sz="0" w:space="0" w:color="auto"/>
          </w:divBdr>
        </w:div>
        <w:div w:id="1316034468">
          <w:marLeft w:val="274"/>
          <w:marRight w:val="0"/>
          <w:marTop w:val="0"/>
          <w:marBottom w:val="0"/>
          <w:divBdr>
            <w:top w:val="none" w:sz="0" w:space="0" w:color="auto"/>
            <w:left w:val="none" w:sz="0" w:space="0" w:color="auto"/>
            <w:bottom w:val="none" w:sz="0" w:space="0" w:color="auto"/>
            <w:right w:val="none" w:sz="0" w:space="0" w:color="auto"/>
          </w:divBdr>
        </w:div>
        <w:div w:id="586622907">
          <w:marLeft w:val="274"/>
          <w:marRight w:val="0"/>
          <w:marTop w:val="0"/>
          <w:marBottom w:val="0"/>
          <w:divBdr>
            <w:top w:val="none" w:sz="0" w:space="0" w:color="auto"/>
            <w:left w:val="none" w:sz="0" w:space="0" w:color="auto"/>
            <w:bottom w:val="none" w:sz="0" w:space="0" w:color="auto"/>
            <w:right w:val="none" w:sz="0" w:space="0" w:color="auto"/>
          </w:divBdr>
        </w:div>
        <w:div w:id="1531067809">
          <w:marLeft w:val="274"/>
          <w:marRight w:val="0"/>
          <w:marTop w:val="0"/>
          <w:marBottom w:val="0"/>
          <w:divBdr>
            <w:top w:val="none" w:sz="0" w:space="0" w:color="auto"/>
            <w:left w:val="none" w:sz="0" w:space="0" w:color="auto"/>
            <w:bottom w:val="none" w:sz="0" w:space="0" w:color="auto"/>
            <w:right w:val="none" w:sz="0" w:space="0" w:color="auto"/>
          </w:divBdr>
        </w:div>
        <w:div w:id="480736051">
          <w:marLeft w:val="274"/>
          <w:marRight w:val="0"/>
          <w:marTop w:val="0"/>
          <w:marBottom w:val="0"/>
          <w:divBdr>
            <w:top w:val="none" w:sz="0" w:space="0" w:color="auto"/>
            <w:left w:val="none" w:sz="0" w:space="0" w:color="auto"/>
            <w:bottom w:val="none" w:sz="0" w:space="0" w:color="auto"/>
            <w:right w:val="none" w:sz="0" w:space="0" w:color="auto"/>
          </w:divBdr>
        </w:div>
      </w:divsChild>
    </w:div>
    <w:div w:id="557592003">
      <w:bodyDiv w:val="1"/>
      <w:marLeft w:val="0"/>
      <w:marRight w:val="0"/>
      <w:marTop w:val="0"/>
      <w:marBottom w:val="0"/>
      <w:divBdr>
        <w:top w:val="none" w:sz="0" w:space="0" w:color="auto"/>
        <w:left w:val="none" w:sz="0" w:space="0" w:color="auto"/>
        <w:bottom w:val="none" w:sz="0" w:space="0" w:color="auto"/>
        <w:right w:val="none" w:sz="0" w:space="0" w:color="auto"/>
      </w:divBdr>
    </w:div>
    <w:div w:id="632710623">
      <w:bodyDiv w:val="1"/>
      <w:marLeft w:val="0"/>
      <w:marRight w:val="0"/>
      <w:marTop w:val="0"/>
      <w:marBottom w:val="0"/>
      <w:divBdr>
        <w:top w:val="none" w:sz="0" w:space="0" w:color="auto"/>
        <w:left w:val="none" w:sz="0" w:space="0" w:color="auto"/>
        <w:bottom w:val="none" w:sz="0" w:space="0" w:color="auto"/>
        <w:right w:val="none" w:sz="0" w:space="0" w:color="auto"/>
      </w:divBdr>
      <w:divsChild>
        <w:div w:id="25718286">
          <w:marLeft w:val="0"/>
          <w:marRight w:val="0"/>
          <w:marTop w:val="0"/>
          <w:marBottom w:val="0"/>
          <w:divBdr>
            <w:top w:val="none" w:sz="0" w:space="0" w:color="auto"/>
            <w:left w:val="none" w:sz="0" w:space="0" w:color="auto"/>
            <w:bottom w:val="none" w:sz="0" w:space="0" w:color="auto"/>
            <w:right w:val="none" w:sz="0" w:space="0" w:color="auto"/>
          </w:divBdr>
        </w:div>
      </w:divsChild>
    </w:div>
    <w:div w:id="717053606">
      <w:bodyDiv w:val="1"/>
      <w:marLeft w:val="0"/>
      <w:marRight w:val="0"/>
      <w:marTop w:val="0"/>
      <w:marBottom w:val="0"/>
      <w:divBdr>
        <w:top w:val="none" w:sz="0" w:space="0" w:color="auto"/>
        <w:left w:val="none" w:sz="0" w:space="0" w:color="auto"/>
        <w:bottom w:val="none" w:sz="0" w:space="0" w:color="auto"/>
        <w:right w:val="none" w:sz="0" w:space="0" w:color="auto"/>
      </w:divBdr>
      <w:divsChild>
        <w:div w:id="1950745581">
          <w:marLeft w:val="446"/>
          <w:marRight w:val="0"/>
          <w:marTop w:val="0"/>
          <w:marBottom w:val="0"/>
          <w:divBdr>
            <w:top w:val="none" w:sz="0" w:space="0" w:color="auto"/>
            <w:left w:val="none" w:sz="0" w:space="0" w:color="auto"/>
            <w:bottom w:val="none" w:sz="0" w:space="0" w:color="auto"/>
            <w:right w:val="none" w:sz="0" w:space="0" w:color="auto"/>
          </w:divBdr>
        </w:div>
        <w:div w:id="603924566">
          <w:marLeft w:val="446"/>
          <w:marRight w:val="0"/>
          <w:marTop w:val="0"/>
          <w:marBottom w:val="0"/>
          <w:divBdr>
            <w:top w:val="none" w:sz="0" w:space="0" w:color="auto"/>
            <w:left w:val="none" w:sz="0" w:space="0" w:color="auto"/>
            <w:bottom w:val="none" w:sz="0" w:space="0" w:color="auto"/>
            <w:right w:val="none" w:sz="0" w:space="0" w:color="auto"/>
          </w:divBdr>
        </w:div>
        <w:div w:id="186918194">
          <w:marLeft w:val="446"/>
          <w:marRight w:val="0"/>
          <w:marTop w:val="0"/>
          <w:marBottom w:val="0"/>
          <w:divBdr>
            <w:top w:val="none" w:sz="0" w:space="0" w:color="auto"/>
            <w:left w:val="none" w:sz="0" w:space="0" w:color="auto"/>
            <w:bottom w:val="none" w:sz="0" w:space="0" w:color="auto"/>
            <w:right w:val="none" w:sz="0" w:space="0" w:color="auto"/>
          </w:divBdr>
        </w:div>
        <w:div w:id="897864821">
          <w:marLeft w:val="446"/>
          <w:marRight w:val="0"/>
          <w:marTop w:val="0"/>
          <w:marBottom w:val="0"/>
          <w:divBdr>
            <w:top w:val="none" w:sz="0" w:space="0" w:color="auto"/>
            <w:left w:val="none" w:sz="0" w:space="0" w:color="auto"/>
            <w:bottom w:val="none" w:sz="0" w:space="0" w:color="auto"/>
            <w:right w:val="none" w:sz="0" w:space="0" w:color="auto"/>
          </w:divBdr>
        </w:div>
      </w:divsChild>
    </w:div>
    <w:div w:id="790127926">
      <w:bodyDiv w:val="1"/>
      <w:marLeft w:val="0"/>
      <w:marRight w:val="0"/>
      <w:marTop w:val="0"/>
      <w:marBottom w:val="0"/>
      <w:divBdr>
        <w:top w:val="none" w:sz="0" w:space="0" w:color="auto"/>
        <w:left w:val="none" w:sz="0" w:space="0" w:color="auto"/>
        <w:bottom w:val="none" w:sz="0" w:space="0" w:color="auto"/>
        <w:right w:val="none" w:sz="0" w:space="0" w:color="auto"/>
      </w:divBdr>
      <w:divsChild>
        <w:div w:id="1899512052">
          <w:marLeft w:val="446"/>
          <w:marRight w:val="0"/>
          <w:marTop w:val="0"/>
          <w:marBottom w:val="0"/>
          <w:divBdr>
            <w:top w:val="none" w:sz="0" w:space="0" w:color="auto"/>
            <w:left w:val="none" w:sz="0" w:space="0" w:color="auto"/>
            <w:bottom w:val="none" w:sz="0" w:space="0" w:color="auto"/>
            <w:right w:val="none" w:sz="0" w:space="0" w:color="auto"/>
          </w:divBdr>
        </w:div>
        <w:div w:id="204485515">
          <w:marLeft w:val="446"/>
          <w:marRight w:val="0"/>
          <w:marTop w:val="0"/>
          <w:marBottom w:val="0"/>
          <w:divBdr>
            <w:top w:val="none" w:sz="0" w:space="0" w:color="auto"/>
            <w:left w:val="none" w:sz="0" w:space="0" w:color="auto"/>
            <w:bottom w:val="none" w:sz="0" w:space="0" w:color="auto"/>
            <w:right w:val="none" w:sz="0" w:space="0" w:color="auto"/>
          </w:divBdr>
        </w:div>
        <w:div w:id="1894147557">
          <w:marLeft w:val="446"/>
          <w:marRight w:val="0"/>
          <w:marTop w:val="0"/>
          <w:marBottom w:val="0"/>
          <w:divBdr>
            <w:top w:val="none" w:sz="0" w:space="0" w:color="auto"/>
            <w:left w:val="none" w:sz="0" w:space="0" w:color="auto"/>
            <w:bottom w:val="none" w:sz="0" w:space="0" w:color="auto"/>
            <w:right w:val="none" w:sz="0" w:space="0" w:color="auto"/>
          </w:divBdr>
        </w:div>
      </w:divsChild>
    </w:div>
    <w:div w:id="922765321">
      <w:bodyDiv w:val="1"/>
      <w:marLeft w:val="0"/>
      <w:marRight w:val="0"/>
      <w:marTop w:val="0"/>
      <w:marBottom w:val="0"/>
      <w:divBdr>
        <w:top w:val="none" w:sz="0" w:space="0" w:color="auto"/>
        <w:left w:val="none" w:sz="0" w:space="0" w:color="auto"/>
        <w:bottom w:val="none" w:sz="0" w:space="0" w:color="auto"/>
        <w:right w:val="none" w:sz="0" w:space="0" w:color="auto"/>
      </w:divBdr>
      <w:divsChild>
        <w:div w:id="743724460">
          <w:marLeft w:val="274"/>
          <w:marRight w:val="0"/>
          <w:marTop w:val="0"/>
          <w:marBottom w:val="0"/>
          <w:divBdr>
            <w:top w:val="none" w:sz="0" w:space="0" w:color="auto"/>
            <w:left w:val="none" w:sz="0" w:space="0" w:color="auto"/>
            <w:bottom w:val="none" w:sz="0" w:space="0" w:color="auto"/>
            <w:right w:val="none" w:sz="0" w:space="0" w:color="auto"/>
          </w:divBdr>
        </w:div>
        <w:div w:id="1844972702">
          <w:marLeft w:val="274"/>
          <w:marRight w:val="0"/>
          <w:marTop w:val="0"/>
          <w:marBottom w:val="0"/>
          <w:divBdr>
            <w:top w:val="none" w:sz="0" w:space="0" w:color="auto"/>
            <w:left w:val="none" w:sz="0" w:space="0" w:color="auto"/>
            <w:bottom w:val="none" w:sz="0" w:space="0" w:color="auto"/>
            <w:right w:val="none" w:sz="0" w:space="0" w:color="auto"/>
          </w:divBdr>
        </w:div>
        <w:div w:id="1318605327">
          <w:marLeft w:val="274"/>
          <w:marRight w:val="0"/>
          <w:marTop w:val="0"/>
          <w:marBottom w:val="0"/>
          <w:divBdr>
            <w:top w:val="none" w:sz="0" w:space="0" w:color="auto"/>
            <w:left w:val="none" w:sz="0" w:space="0" w:color="auto"/>
            <w:bottom w:val="none" w:sz="0" w:space="0" w:color="auto"/>
            <w:right w:val="none" w:sz="0" w:space="0" w:color="auto"/>
          </w:divBdr>
        </w:div>
        <w:div w:id="1729382001">
          <w:marLeft w:val="274"/>
          <w:marRight w:val="0"/>
          <w:marTop w:val="0"/>
          <w:marBottom w:val="0"/>
          <w:divBdr>
            <w:top w:val="none" w:sz="0" w:space="0" w:color="auto"/>
            <w:left w:val="none" w:sz="0" w:space="0" w:color="auto"/>
            <w:bottom w:val="none" w:sz="0" w:space="0" w:color="auto"/>
            <w:right w:val="none" w:sz="0" w:space="0" w:color="auto"/>
          </w:divBdr>
        </w:div>
        <w:div w:id="1309435719">
          <w:marLeft w:val="274"/>
          <w:marRight w:val="0"/>
          <w:marTop w:val="0"/>
          <w:marBottom w:val="0"/>
          <w:divBdr>
            <w:top w:val="none" w:sz="0" w:space="0" w:color="auto"/>
            <w:left w:val="none" w:sz="0" w:space="0" w:color="auto"/>
            <w:bottom w:val="none" w:sz="0" w:space="0" w:color="auto"/>
            <w:right w:val="none" w:sz="0" w:space="0" w:color="auto"/>
          </w:divBdr>
        </w:div>
      </w:divsChild>
    </w:div>
    <w:div w:id="1054084669">
      <w:bodyDiv w:val="1"/>
      <w:marLeft w:val="0"/>
      <w:marRight w:val="0"/>
      <w:marTop w:val="0"/>
      <w:marBottom w:val="0"/>
      <w:divBdr>
        <w:top w:val="none" w:sz="0" w:space="0" w:color="auto"/>
        <w:left w:val="none" w:sz="0" w:space="0" w:color="auto"/>
        <w:bottom w:val="none" w:sz="0" w:space="0" w:color="auto"/>
        <w:right w:val="none" w:sz="0" w:space="0" w:color="auto"/>
      </w:divBdr>
      <w:divsChild>
        <w:div w:id="1632323326">
          <w:marLeft w:val="274"/>
          <w:marRight w:val="0"/>
          <w:marTop w:val="0"/>
          <w:marBottom w:val="0"/>
          <w:divBdr>
            <w:top w:val="none" w:sz="0" w:space="0" w:color="auto"/>
            <w:left w:val="none" w:sz="0" w:space="0" w:color="auto"/>
            <w:bottom w:val="none" w:sz="0" w:space="0" w:color="auto"/>
            <w:right w:val="none" w:sz="0" w:space="0" w:color="auto"/>
          </w:divBdr>
        </w:div>
        <w:div w:id="118885973">
          <w:marLeft w:val="274"/>
          <w:marRight w:val="0"/>
          <w:marTop w:val="0"/>
          <w:marBottom w:val="0"/>
          <w:divBdr>
            <w:top w:val="none" w:sz="0" w:space="0" w:color="auto"/>
            <w:left w:val="none" w:sz="0" w:space="0" w:color="auto"/>
            <w:bottom w:val="none" w:sz="0" w:space="0" w:color="auto"/>
            <w:right w:val="none" w:sz="0" w:space="0" w:color="auto"/>
          </w:divBdr>
        </w:div>
        <w:div w:id="2064596953">
          <w:marLeft w:val="274"/>
          <w:marRight w:val="0"/>
          <w:marTop w:val="0"/>
          <w:marBottom w:val="0"/>
          <w:divBdr>
            <w:top w:val="none" w:sz="0" w:space="0" w:color="auto"/>
            <w:left w:val="none" w:sz="0" w:space="0" w:color="auto"/>
            <w:bottom w:val="none" w:sz="0" w:space="0" w:color="auto"/>
            <w:right w:val="none" w:sz="0" w:space="0" w:color="auto"/>
          </w:divBdr>
        </w:div>
        <w:div w:id="516122268">
          <w:marLeft w:val="274"/>
          <w:marRight w:val="0"/>
          <w:marTop w:val="0"/>
          <w:marBottom w:val="0"/>
          <w:divBdr>
            <w:top w:val="none" w:sz="0" w:space="0" w:color="auto"/>
            <w:left w:val="none" w:sz="0" w:space="0" w:color="auto"/>
            <w:bottom w:val="none" w:sz="0" w:space="0" w:color="auto"/>
            <w:right w:val="none" w:sz="0" w:space="0" w:color="auto"/>
          </w:divBdr>
        </w:div>
        <w:div w:id="1845902916">
          <w:marLeft w:val="274"/>
          <w:marRight w:val="0"/>
          <w:marTop w:val="0"/>
          <w:marBottom w:val="0"/>
          <w:divBdr>
            <w:top w:val="none" w:sz="0" w:space="0" w:color="auto"/>
            <w:left w:val="none" w:sz="0" w:space="0" w:color="auto"/>
            <w:bottom w:val="none" w:sz="0" w:space="0" w:color="auto"/>
            <w:right w:val="none" w:sz="0" w:space="0" w:color="auto"/>
          </w:divBdr>
        </w:div>
        <w:div w:id="1776317266">
          <w:marLeft w:val="274"/>
          <w:marRight w:val="0"/>
          <w:marTop w:val="0"/>
          <w:marBottom w:val="0"/>
          <w:divBdr>
            <w:top w:val="none" w:sz="0" w:space="0" w:color="auto"/>
            <w:left w:val="none" w:sz="0" w:space="0" w:color="auto"/>
            <w:bottom w:val="none" w:sz="0" w:space="0" w:color="auto"/>
            <w:right w:val="none" w:sz="0" w:space="0" w:color="auto"/>
          </w:divBdr>
        </w:div>
      </w:divsChild>
    </w:div>
    <w:div w:id="1126973006">
      <w:bodyDiv w:val="1"/>
      <w:marLeft w:val="0"/>
      <w:marRight w:val="0"/>
      <w:marTop w:val="0"/>
      <w:marBottom w:val="0"/>
      <w:divBdr>
        <w:top w:val="none" w:sz="0" w:space="0" w:color="auto"/>
        <w:left w:val="none" w:sz="0" w:space="0" w:color="auto"/>
        <w:bottom w:val="none" w:sz="0" w:space="0" w:color="auto"/>
        <w:right w:val="none" w:sz="0" w:space="0" w:color="auto"/>
      </w:divBdr>
      <w:divsChild>
        <w:div w:id="1313216695">
          <w:marLeft w:val="0"/>
          <w:marRight w:val="0"/>
          <w:marTop w:val="0"/>
          <w:marBottom w:val="0"/>
          <w:divBdr>
            <w:top w:val="none" w:sz="0" w:space="0" w:color="auto"/>
            <w:left w:val="none" w:sz="0" w:space="0" w:color="auto"/>
            <w:bottom w:val="none" w:sz="0" w:space="0" w:color="auto"/>
            <w:right w:val="none" w:sz="0" w:space="0" w:color="auto"/>
          </w:divBdr>
        </w:div>
      </w:divsChild>
    </w:div>
    <w:div w:id="1373307116">
      <w:bodyDiv w:val="1"/>
      <w:marLeft w:val="0"/>
      <w:marRight w:val="0"/>
      <w:marTop w:val="0"/>
      <w:marBottom w:val="0"/>
      <w:divBdr>
        <w:top w:val="none" w:sz="0" w:space="0" w:color="auto"/>
        <w:left w:val="none" w:sz="0" w:space="0" w:color="auto"/>
        <w:bottom w:val="none" w:sz="0" w:space="0" w:color="auto"/>
        <w:right w:val="none" w:sz="0" w:space="0" w:color="auto"/>
      </w:divBdr>
      <w:divsChild>
        <w:div w:id="1609045607">
          <w:marLeft w:val="446"/>
          <w:marRight w:val="0"/>
          <w:marTop w:val="0"/>
          <w:marBottom w:val="0"/>
          <w:divBdr>
            <w:top w:val="none" w:sz="0" w:space="0" w:color="auto"/>
            <w:left w:val="none" w:sz="0" w:space="0" w:color="auto"/>
            <w:bottom w:val="none" w:sz="0" w:space="0" w:color="auto"/>
            <w:right w:val="none" w:sz="0" w:space="0" w:color="auto"/>
          </w:divBdr>
        </w:div>
        <w:div w:id="1548685956">
          <w:marLeft w:val="446"/>
          <w:marRight w:val="0"/>
          <w:marTop w:val="0"/>
          <w:marBottom w:val="0"/>
          <w:divBdr>
            <w:top w:val="none" w:sz="0" w:space="0" w:color="auto"/>
            <w:left w:val="none" w:sz="0" w:space="0" w:color="auto"/>
            <w:bottom w:val="none" w:sz="0" w:space="0" w:color="auto"/>
            <w:right w:val="none" w:sz="0" w:space="0" w:color="auto"/>
          </w:divBdr>
        </w:div>
        <w:div w:id="1317608749">
          <w:marLeft w:val="446"/>
          <w:marRight w:val="0"/>
          <w:marTop w:val="0"/>
          <w:marBottom w:val="0"/>
          <w:divBdr>
            <w:top w:val="none" w:sz="0" w:space="0" w:color="auto"/>
            <w:left w:val="none" w:sz="0" w:space="0" w:color="auto"/>
            <w:bottom w:val="none" w:sz="0" w:space="0" w:color="auto"/>
            <w:right w:val="none" w:sz="0" w:space="0" w:color="auto"/>
          </w:divBdr>
        </w:div>
        <w:div w:id="1045644355">
          <w:marLeft w:val="446"/>
          <w:marRight w:val="0"/>
          <w:marTop w:val="0"/>
          <w:marBottom w:val="0"/>
          <w:divBdr>
            <w:top w:val="none" w:sz="0" w:space="0" w:color="auto"/>
            <w:left w:val="none" w:sz="0" w:space="0" w:color="auto"/>
            <w:bottom w:val="none" w:sz="0" w:space="0" w:color="auto"/>
            <w:right w:val="none" w:sz="0" w:space="0" w:color="auto"/>
          </w:divBdr>
        </w:div>
        <w:div w:id="1388651816">
          <w:marLeft w:val="446"/>
          <w:marRight w:val="0"/>
          <w:marTop w:val="0"/>
          <w:marBottom w:val="0"/>
          <w:divBdr>
            <w:top w:val="none" w:sz="0" w:space="0" w:color="auto"/>
            <w:left w:val="none" w:sz="0" w:space="0" w:color="auto"/>
            <w:bottom w:val="none" w:sz="0" w:space="0" w:color="auto"/>
            <w:right w:val="none" w:sz="0" w:space="0" w:color="auto"/>
          </w:divBdr>
        </w:div>
        <w:div w:id="1367874019">
          <w:marLeft w:val="446"/>
          <w:marRight w:val="0"/>
          <w:marTop w:val="0"/>
          <w:marBottom w:val="0"/>
          <w:divBdr>
            <w:top w:val="none" w:sz="0" w:space="0" w:color="auto"/>
            <w:left w:val="none" w:sz="0" w:space="0" w:color="auto"/>
            <w:bottom w:val="none" w:sz="0" w:space="0" w:color="auto"/>
            <w:right w:val="none" w:sz="0" w:space="0" w:color="auto"/>
          </w:divBdr>
        </w:div>
        <w:div w:id="1393119155">
          <w:marLeft w:val="446"/>
          <w:marRight w:val="0"/>
          <w:marTop w:val="0"/>
          <w:marBottom w:val="0"/>
          <w:divBdr>
            <w:top w:val="none" w:sz="0" w:space="0" w:color="auto"/>
            <w:left w:val="none" w:sz="0" w:space="0" w:color="auto"/>
            <w:bottom w:val="none" w:sz="0" w:space="0" w:color="auto"/>
            <w:right w:val="none" w:sz="0" w:space="0" w:color="auto"/>
          </w:divBdr>
        </w:div>
        <w:div w:id="1721323237">
          <w:marLeft w:val="446"/>
          <w:marRight w:val="0"/>
          <w:marTop w:val="0"/>
          <w:marBottom w:val="0"/>
          <w:divBdr>
            <w:top w:val="none" w:sz="0" w:space="0" w:color="auto"/>
            <w:left w:val="none" w:sz="0" w:space="0" w:color="auto"/>
            <w:bottom w:val="none" w:sz="0" w:space="0" w:color="auto"/>
            <w:right w:val="none" w:sz="0" w:space="0" w:color="auto"/>
          </w:divBdr>
        </w:div>
      </w:divsChild>
    </w:div>
    <w:div w:id="1820001766">
      <w:bodyDiv w:val="1"/>
      <w:marLeft w:val="0"/>
      <w:marRight w:val="0"/>
      <w:marTop w:val="0"/>
      <w:marBottom w:val="0"/>
      <w:divBdr>
        <w:top w:val="none" w:sz="0" w:space="0" w:color="auto"/>
        <w:left w:val="none" w:sz="0" w:space="0" w:color="auto"/>
        <w:bottom w:val="none" w:sz="0" w:space="0" w:color="auto"/>
        <w:right w:val="none" w:sz="0" w:space="0" w:color="auto"/>
      </w:divBdr>
      <w:divsChild>
        <w:div w:id="1902136248">
          <w:marLeft w:val="0"/>
          <w:marRight w:val="0"/>
          <w:marTop w:val="0"/>
          <w:marBottom w:val="0"/>
          <w:divBdr>
            <w:top w:val="none" w:sz="0" w:space="0" w:color="auto"/>
            <w:left w:val="none" w:sz="0" w:space="0" w:color="auto"/>
            <w:bottom w:val="none" w:sz="0" w:space="0" w:color="auto"/>
            <w:right w:val="none" w:sz="0" w:space="0" w:color="auto"/>
          </w:divBdr>
        </w:div>
      </w:divsChild>
    </w:div>
    <w:div w:id="1829054533">
      <w:bodyDiv w:val="1"/>
      <w:marLeft w:val="0"/>
      <w:marRight w:val="0"/>
      <w:marTop w:val="0"/>
      <w:marBottom w:val="0"/>
      <w:divBdr>
        <w:top w:val="none" w:sz="0" w:space="0" w:color="auto"/>
        <w:left w:val="none" w:sz="0" w:space="0" w:color="auto"/>
        <w:bottom w:val="none" w:sz="0" w:space="0" w:color="auto"/>
        <w:right w:val="none" w:sz="0" w:space="0" w:color="auto"/>
      </w:divBdr>
      <w:divsChild>
        <w:div w:id="263919811">
          <w:marLeft w:val="274"/>
          <w:marRight w:val="0"/>
          <w:marTop w:val="0"/>
          <w:marBottom w:val="0"/>
          <w:divBdr>
            <w:top w:val="none" w:sz="0" w:space="0" w:color="auto"/>
            <w:left w:val="none" w:sz="0" w:space="0" w:color="auto"/>
            <w:bottom w:val="none" w:sz="0" w:space="0" w:color="auto"/>
            <w:right w:val="none" w:sz="0" w:space="0" w:color="auto"/>
          </w:divBdr>
        </w:div>
        <w:div w:id="751316764">
          <w:marLeft w:val="274"/>
          <w:marRight w:val="0"/>
          <w:marTop w:val="0"/>
          <w:marBottom w:val="0"/>
          <w:divBdr>
            <w:top w:val="none" w:sz="0" w:space="0" w:color="auto"/>
            <w:left w:val="none" w:sz="0" w:space="0" w:color="auto"/>
            <w:bottom w:val="none" w:sz="0" w:space="0" w:color="auto"/>
            <w:right w:val="none" w:sz="0" w:space="0" w:color="auto"/>
          </w:divBdr>
        </w:div>
        <w:div w:id="2096439261">
          <w:marLeft w:val="274"/>
          <w:marRight w:val="0"/>
          <w:marTop w:val="0"/>
          <w:marBottom w:val="0"/>
          <w:divBdr>
            <w:top w:val="none" w:sz="0" w:space="0" w:color="auto"/>
            <w:left w:val="none" w:sz="0" w:space="0" w:color="auto"/>
            <w:bottom w:val="none" w:sz="0" w:space="0" w:color="auto"/>
            <w:right w:val="none" w:sz="0" w:space="0" w:color="auto"/>
          </w:divBdr>
        </w:div>
        <w:div w:id="785005943">
          <w:marLeft w:val="274"/>
          <w:marRight w:val="0"/>
          <w:marTop w:val="0"/>
          <w:marBottom w:val="0"/>
          <w:divBdr>
            <w:top w:val="none" w:sz="0" w:space="0" w:color="auto"/>
            <w:left w:val="none" w:sz="0" w:space="0" w:color="auto"/>
            <w:bottom w:val="none" w:sz="0" w:space="0" w:color="auto"/>
            <w:right w:val="none" w:sz="0" w:space="0" w:color="auto"/>
          </w:divBdr>
        </w:div>
        <w:div w:id="884878166">
          <w:marLeft w:val="274"/>
          <w:marRight w:val="0"/>
          <w:marTop w:val="0"/>
          <w:marBottom w:val="0"/>
          <w:divBdr>
            <w:top w:val="none" w:sz="0" w:space="0" w:color="auto"/>
            <w:left w:val="none" w:sz="0" w:space="0" w:color="auto"/>
            <w:bottom w:val="none" w:sz="0" w:space="0" w:color="auto"/>
            <w:right w:val="none" w:sz="0" w:space="0" w:color="auto"/>
          </w:divBdr>
        </w:div>
        <w:div w:id="1952667838">
          <w:marLeft w:val="274"/>
          <w:marRight w:val="0"/>
          <w:marTop w:val="0"/>
          <w:marBottom w:val="0"/>
          <w:divBdr>
            <w:top w:val="none" w:sz="0" w:space="0" w:color="auto"/>
            <w:left w:val="none" w:sz="0" w:space="0" w:color="auto"/>
            <w:bottom w:val="none" w:sz="0" w:space="0" w:color="auto"/>
            <w:right w:val="none" w:sz="0" w:space="0" w:color="auto"/>
          </w:divBdr>
        </w:div>
        <w:div w:id="1066027322">
          <w:marLeft w:val="274"/>
          <w:marRight w:val="0"/>
          <w:marTop w:val="0"/>
          <w:marBottom w:val="0"/>
          <w:divBdr>
            <w:top w:val="none" w:sz="0" w:space="0" w:color="auto"/>
            <w:left w:val="none" w:sz="0" w:space="0" w:color="auto"/>
            <w:bottom w:val="none" w:sz="0" w:space="0" w:color="auto"/>
            <w:right w:val="none" w:sz="0" w:space="0" w:color="auto"/>
          </w:divBdr>
        </w:div>
        <w:div w:id="2039238034">
          <w:marLeft w:val="274"/>
          <w:marRight w:val="0"/>
          <w:marTop w:val="0"/>
          <w:marBottom w:val="0"/>
          <w:divBdr>
            <w:top w:val="none" w:sz="0" w:space="0" w:color="auto"/>
            <w:left w:val="none" w:sz="0" w:space="0" w:color="auto"/>
            <w:bottom w:val="none" w:sz="0" w:space="0" w:color="auto"/>
            <w:right w:val="none" w:sz="0" w:space="0" w:color="auto"/>
          </w:divBdr>
        </w:div>
      </w:divsChild>
    </w:div>
    <w:div w:id="1934628029">
      <w:bodyDiv w:val="1"/>
      <w:marLeft w:val="0"/>
      <w:marRight w:val="0"/>
      <w:marTop w:val="0"/>
      <w:marBottom w:val="0"/>
      <w:divBdr>
        <w:top w:val="none" w:sz="0" w:space="0" w:color="auto"/>
        <w:left w:val="none" w:sz="0" w:space="0" w:color="auto"/>
        <w:bottom w:val="none" w:sz="0" w:space="0" w:color="auto"/>
        <w:right w:val="none" w:sz="0" w:space="0" w:color="auto"/>
      </w:divBdr>
      <w:divsChild>
        <w:div w:id="465586800">
          <w:marLeft w:val="274"/>
          <w:marRight w:val="0"/>
          <w:marTop w:val="0"/>
          <w:marBottom w:val="0"/>
          <w:divBdr>
            <w:top w:val="none" w:sz="0" w:space="0" w:color="auto"/>
            <w:left w:val="none" w:sz="0" w:space="0" w:color="auto"/>
            <w:bottom w:val="none" w:sz="0" w:space="0" w:color="auto"/>
            <w:right w:val="none" w:sz="0" w:space="0" w:color="auto"/>
          </w:divBdr>
        </w:div>
        <w:div w:id="104888178">
          <w:marLeft w:val="274"/>
          <w:marRight w:val="0"/>
          <w:marTop w:val="0"/>
          <w:marBottom w:val="0"/>
          <w:divBdr>
            <w:top w:val="none" w:sz="0" w:space="0" w:color="auto"/>
            <w:left w:val="none" w:sz="0" w:space="0" w:color="auto"/>
            <w:bottom w:val="none" w:sz="0" w:space="0" w:color="auto"/>
            <w:right w:val="none" w:sz="0" w:space="0" w:color="auto"/>
          </w:divBdr>
        </w:div>
        <w:div w:id="1213734001">
          <w:marLeft w:val="274"/>
          <w:marRight w:val="0"/>
          <w:marTop w:val="0"/>
          <w:marBottom w:val="0"/>
          <w:divBdr>
            <w:top w:val="none" w:sz="0" w:space="0" w:color="auto"/>
            <w:left w:val="none" w:sz="0" w:space="0" w:color="auto"/>
            <w:bottom w:val="none" w:sz="0" w:space="0" w:color="auto"/>
            <w:right w:val="none" w:sz="0" w:space="0" w:color="auto"/>
          </w:divBdr>
        </w:div>
        <w:div w:id="866527890">
          <w:marLeft w:val="274"/>
          <w:marRight w:val="0"/>
          <w:marTop w:val="0"/>
          <w:marBottom w:val="0"/>
          <w:divBdr>
            <w:top w:val="none" w:sz="0" w:space="0" w:color="auto"/>
            <w:left w:val="none" w:sz="0" w:space="0" w:color="auto"/>
            <w:bottom w:val="none" w:sz="0" w:space="0" w:color="auto"/>
            <w:right w:val="none" w:sz="0" w:space="0" w:color="auto"/>
          </w:divBdr>
        </w:div>
        <w:div w:id="1894735927">
          <w:marLeft w:val="274"/>
          <w:marRight w:val="0"/>
          <w:marTop w:val="0"/>
          <w:marBottom w:val="0"/>
          <w:divBdr>
            <w:top w:val="none" w:sz="0" w:space="0" w:color="auto"/>
            <w:left w:val="none" w:sz="0" w:space="0" w:color="auto"/>
            <w:bottom w:val="none" w:sz="0" w:space="0" w:color="auto"/>
            <w:right w:val="none" w:sz="0" w:space="0" w:color="auto"/>
          </w:divBdr>
        </w:div>
        <w:div w:id="1993632755">
          <w:marLeft w:val="274"/>
          <w:marRight w:val="0"/>
          <w:marTop w:val="0"/>
          <w:marBottom w:val="0"/>
          <w:divBdr>
            <w:top w:val="none" w:sz="0" w:space="0" w:color="auto"/>
            <w:left w:val="none" w:sz="0" w:space="0" w:color="auto"/>
            <w:bottom w:val="none" w:sz="0" w:space="0" w:color="auto"/>
            <w:right w:val="none" w:sz="0" w:space="0" w:color="auto"/>
          </w:divBdr>
        </w:div>
      </w:divsChild>
    </w:div>
    <w:div w:id="2045473692">
      <w:bodyDiv w:val="1"/>
      <w:marLeft w:val="0"/>
      <w:marRight w:val="0"/>
      <w:marTop w:val="0"/>
      <w:marBottom w:val="0"/>
      <w:divBdr>
        <w:top w:val="none" w:sz="0" w:space="0" w:color="auto"/>
        <w:left w:val="none" w:sz="0" w:space="0" w:color="auto"/>
        <w:bottom w:val="none" w:sz="0" w:space="0" w:color="auto"/>
        <w:right w:val="none" w:sz="0" w:space="0" w:color="auto"/>
      </w:divBdr>
      <w:divsChild>
        <w:div w:id="16144342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d7f817289cb74020"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8DECB145977548A77B4516D02FEB7C" ma:contentTypeVersion="16" ma:contentTypeDescription="Create a new document." ma:contentTypeScope="" ma:versionID="900adfa72465b30ae222acea1a80d73e">
  <xsd:schema xmlns:xsd="http://www.w3.org/2001/XMLSchema" xmlns:xs="http://www.w3.org/2001/XMLSchema" xmlns:p="http://schemas.microsoft.com/office/2006/metadata/properties" xmlns:ns2="3caf1371-6a17-46c6-890e-80b013d64c81" xmlns:ns3="8d24099b-4c1a-48b8-a7b6-f9aa25bb6b1d" targetNamespace="http://schemas.microsoft.com/office/2006/metadata/properties" ma:root="true" ma:fieldsID="a8bda0c0abb0e029156964074bbcfadb" ns2:_="" ns3:_="">
    <xsd:import namespace="3caf1371-6a17-46c6-890e-80b013d64c81"/>
    <xsd:import namespace="8d24099b-4c1a-48b8-a7b6-f9aa25bb6b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1371-6a17-46c6-890e-80b013d64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c34059-be7b-49d3-b30f-5c2690e25d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24099b-4c1a-48b8-a7b6-f9aa25bb6b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a67bca4-70ae-4f81-ad54-75036d71b3ba}" ma:internalName="TaxCatchAll" ma:showField="CatchAllData" ma:web="8d24099b-4c1a-48b8-a7b6-f9aa25bb6b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24099b-4c1a-48b8-a7b6-f9aa25bb6b1d" xsi:nil="true"/>
    <lcf76f155ced4ddcb4097134ff3c332f xmlns="3caf1371-6a17-46c6-890e-80b013d64c81">
      <Terms xmlns="http://schemas.microsoft.com/office/infopath/2007/PartnerControls"/>
    </lcf76f155ced4ddcb4097134ff3c332f>
    <SharedWithUsers xmlns="8d24099b-4c1a-48b8-a7b6-f9aa25bb6b1d">
      <UserInfo>
        <DisplayName/>
        <AccountId xsi:nil="true"/>
        <AccountType/>
      </UserInfo>
    </SharedWithUsers>
    <MediaLengthInSeconds xmlns="3caf1371-6a17-46c6-890e-80b013d64c8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FFF66-5F7B-45BC-9D63-8FF6D70A0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1371-6a17-46c6-890e-80b013d64c81"/>
    <ds:schemaRef ds:uri="8d24099b-4c1a-48b8-a7b6-f9aa25bb6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AF545-D240-42EC-9B19-A93899FDB18A}">
  <ds:schemaRefs>
    <ds:schemaRef ds:uri="http://schemas.microsoft.com/sharepoint/v3/contenttype/forms"/>
  </ds:schemaRefs>
</ds:datastoreItem>
</file>

<file path=customXml/itemProps3.xml><?xml version="1.0" encoding="utf-8"?>
<ds:datastoreItem xmlns:ds="http://schemas.openxmlformats.org/officeDocument/2006/customXml" ds:itemID="{40FF81E2-05E0-4A37-89D3-51DA234B8A00}">
  <ds:schemaRefs>
    <ds:schemaRef ds:uri="http://schemas.microsoft.com/office/2006/metadata/properties"/>
    <ds:schemaRef ds:uri="http://schemas.microsoft.com/office/infopath/2007/PartnerControls"/>
    <ds:schemaRef ds:uri="8d24099b-4c1a-48b8-a7b6-f9aa25bb6b1d"/>
    <ds:schemaRef ds:uri="3caf1371-6a17-46c6-890e-80b013d64c81"/>
  </ds:schemaRefs>
</ds:datastoreItem>
</file>

<file path=customXml/itemProps4.xml><?xml version="1.0" encoding="utf-8"?>
<ds:datastoreItem xmlns:ds="http://schemas.openxmlformats.org/officeDocument/2006/customXml" ds:itemID="{2A774A8A-BC0B-42DF-871C-EF45C3B9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Susannah Sedgwick</cp:lastModifiedBy>
  <cp:revision>2</cp:revision>
  <cp:lastPrinted>2022-06-17T08:59:00Z</cp:lastPrinted>
  <dcterms:created xsi:type="dcterms:W3CDTF">2025-03-17T16:44:00Z</dcterms:created>
  <dcterms:modified xsi:type="dcterms:W3CDTF">2025-03-17T16:44:00Z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0x010100A38DECB145977548A77B4516D02FEB7C</vt:lpwstr>
  </property>
  <property fmtid="{D5CDD505-2E9C-101B-9397-08002B2CF9AE}" pid="3" name="MediaServiceImageTags">
    <vt:lpwstr/>
  </property>
  <property fmtid="{D5CDD505-2E9C-101B-9397-08002B2CF9AE}" pid="4" name="Order">
    <vt:r8>52600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